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80" w:rsidRDefault="00182A80" w:rsidP="00182A80">
      <w:pPr>
        <w:rPr>
          <w:b/>
        </w:rPr>
      </w:pPr>
      <w:r w:rsidRPr="00182A80">
        <w:rPr>
          <w:b/>
        </w:rPr>
        <w:t>1. KURUMUN ADI</w:t>
      </w:r>
      <w:r w:rsidRPr="00182A80">
        <w:rPr>
          <w:b/>
        </w:rPr>
        <w:tab/>
      </w:r>
      <w:r>
        <w:rPr>
          <w:b/>
        </w:rPr>
        <w:t xml:space="preserve">          </w:t>
      </w:r>
      <w:r w:rsidRPr="00182A80">
        <w:rPr>
          <w:b/>
        </w:rPr>
        <w:t xml:space="preserve"> :</w:t>
      </w:r>
    </w:p>
    <w:p w:rsidR="00182A80" w:rsidRDefault="00182A80" w:rsidP="00182A80">
      <w:pPr>
        <w:rPr>
          <w:b/>
        </w:rPr>
      </w:pPr>
    </w:p>
    <w:p w:rsidR="00182A80" w:rsidRDefault="00182A80" w:rsidP="00182A80">
      <w:pPr>
        <w:rPr>
          <w:b/>
        </w:rPr>
      </w:pPr>
      <w:r w:rsidRPr="00182A80">
        <w:rPr>
          <w:b/>
        </w:rPr>
        <w:t>2. KURUMUN ADRESİ</w:t>
      </w:r>
      <w:r w:rsidRPr="00182A80">
        <w:rPr>
          <w:b/>
        </w:rPr>
        <w:tab/>
        <w:t>:</w:t>
      </w:r>
    </w:p>
    <w:p w:rsidR="00182A80" w:rsidRPr="00182A80" w:rsidRDefault="00182A80" w:rsidP="00182A80">
      <w:pPr>
        <w:rPr>
          <w:b/>
        </w:rPr>
      </w:pPr>
    </w:p>
    <w:p w:rsidR="00182A80" w:rsidRDefault="00182A80" w:rsidP="00182A80">
      <w:pPr>
        <w:rPr>
          <w:b/>
        </w:rPr>
      </w:pPr>
      <w:r w:rsidRPr="00182A80">
        <w:rPr>
          <w:b/>
        </w:rPr>
        <w:t>3. KURUCUNUN ADI</w:t>
      </w:r>
      <w:r w:rsidR="000C2213">
        <w:rPr>
          <w:b/>
        </w:rPr>
        <w:tab/>
      </w:r>
      <w:r w:rsidRPr="00182A80">
        <w:rPr>
          <w:b/>
        </w:rPr>
        <w:t>:</w:t>
      </w:r>
    </w:p>
    <w:p w:rsidR="00182A80" w:rsidRPr="00182A80" w:rsidRDefault="00182A80" w:rsidP="00182A80">
      <w:pPr>
        <w:rPr>
          <w:b/>
        </w:rPr>
      </w:pPr>
    </w:p>
    <w:p w:rsidR="001562C4" w:rsidRPr="00511D59" w:rsidRDefault="00FB34B3" w:rsidP="00E43777">
      <w:pPr>
        <w:widowControl w:val="0"/>
        <w:tabs>
          <w:tab w:val="left" w:pos="3544"/>
        </w:tabs>
        <w:autoSpaceDE w:val="0"/>
        <w:autoSpaceDN w:val="0"/>
        <w:adjustRightInd w:val="0"/>
        <w:rPr>
          <w:b/>
        </w:rPr>
      </w:pPr>
      <w:r w:rsidRPr="00377992">
        <w:rPr>
          <w:b/>
        </w:rPr>
        <w:t xml:space="preserve">4-PROGRAMIN </w:t>
      </w:r>
      <w:r w:rsidR="00FE32D4" w:rsidRPr="00377992">
        <w:rPr>
          <w:b/>
        </w:rPr>
        <w:t>ADI</w:t>
      </w:r>
      <w:r w:rsidR="00FE32D4" w:rsidRPr="00377992">
        <w:rPr>
          <w:b/>
        </w:rPr>
        <w:tab/>
        <w:t>:</w:t>
      </w:r>
      <w:r w:rsidR="00FE32D4" w:rsidRPr="00511D59">
        <w:rPr>
          <w:b/>
        </w:rPr>
        <w:t xml:space="preserve"> KİMYA I</w:t>
      </w:r>
    </w:p>
    <w:p w:rsidR="001562C4" w:rsidRPr="00511D59" w:rsidRDefault="001562C4" w:rsidP="00E43777">
      <w:pPr>
        <w:tabs>
          <w:tab w:val="left" w:pos="3544"/>
        </w:tabs>
        <w:rPr>
          <w:b/>
        </w:rPr>
      </w:pPr>
    </w:p>
    <w:p w:rsidR="001562C4" w:rsidRDefault="00FB34B3" w:rsidP="00E43777">
      <w:pPr>
        <w:tabs>
          <w:tab w:val="left" w:pos="3544"/>
        </w:tabs>
        <w:jc w:val="both"/>
      </w:pPr>
      <w:r w:rsidRPr="00377992">
        <w:rPr>
          <w:b/>
        </w:rPr>
        <w:t>5-PROGRAMIN DAYANAĞI</w:t>
      </w:r>
      <w:r w:rsidR="00FE32D4" w:rsidRPr="00552FC2">
        <w:tab/>
      </w:r>
      <w:r w:rsidRPr="00552FC2">
        <w:t>:</w:t>
      </w:r>
      <w:r w:rsidR="00FE32D4">
        <w:t xml:space="preserve"> </w:t>
      </w:r>
      <w:r>
        <w:t xml:space="preserve">1. </w:t>
      </w:r>
      <w:r w:rsidR="009410D7">
        <w:t>T.C. MEB</w:t>
      </w:r>
      <w:r w:rsidR="00586332">
        <w:t xml:space="preserve"> 5580 sayılı Özel Öğretim Kurumları Kanunu</w:t>
      </w:r>
      <w:r>
        <w:t>,</w:t>
      </w:r>
    </w:p>
    <w:p w:rsidR="001562C4" w:rsidRDefault="001562C4" w:rsidP="00E43777">
      <w:pPr>
        <w:tabs>
          <w:tab w:val="left" w:pos="3544"/>
        </w:tabs>
        <w:jc w:val="both"/>
      </w:pPr>
    </w:p>
    <w:p w:rsidR="001562C4" w:rsidRDefault="00FB34B3" w:rsidP="00E43777">
      <w:pPr>
        <w:tabs>
          <w:tab w:val="left" w:pos="3544"/>
        </w:tabs>
        <w:ind w:left="2124" w:firstLine="708"/>
        <w:jc w:val="both"/>
      </w:pPr>
      <w:r>
        <w:t xml:space="preserve"> </w:t>
      </w:r>
      <w:r>
        <w:tab/>
        <w:t xml:space="preserve">  2. MEB Özel Öğretim Kurumları Yönetmeliği,</w:t>
      </w:r>
    </w:p>
    <w:p w:rsidR="001562C4" w:rsidRDefault="001562C4" w:rsidP="00E43777">
      <w:pPr>
        <w:tabs>
          <w:tab w:val="left" w:pos="3544"/>
        </w:tabs>
        <w:ind w:left="2124" w:firstLine="708"/>
        <w:jc w:val="both"/>
      </w:pPr>
    </w:p>
    <w:p w:rsidR="001562C4" w:rsidRDefault="00FB34B3" w:rsidP="00E43777">
      <w:pPr>
        <w:tabs>
          <w:tab w:val="left" w:pos="3544"/>
        </w:tabs>
        <w:ind w:left="2124" w:firstLine="708"/>
        <w:jc w:val="both"/>
      </w:pPr>
      <w:r>
        <w:t xml:space="preserve"> </w:t>
      </w:r>
      <w:r>
        <w:tab/>
        <w:t xml:space="preserve">  3. Özel Öğretim Kursları Çerçeve Programı</w:t>
      </w:r>
    </w:p>
    <w:p w:rsidR="001562C4" w:rsidRDefault="001562C4" w:rsidP="00E43777">
      <w:pPr>
        <w:tabs>
          <w:tab w:val="left" w:pos="3544"/>
        </w:tabs>
        <w:ind w:left="2124" w:firstLine="708"/>
        <w:jc w:val="both"/>
      </w:pPr>
    </w:p>
    <w:p w:rsidR="001562C4" w:rsidRDefault="00FB34B3" w:rsidP="000C2213">
      <w:pPr>
        <w:tabs>
          <w:tab w:val="left" w:pos="3544"/>
        </w:tabs>
        <w:ind w:left="3585"/>
        <w:jc w:val="both"/>
      </w:pPr>
      <w:r>
        <w:t xml:space="preserve"> 4. MEB Talim ve Terbiye Kurulu Başkanlığının 14.8.2015</w:t>
      </w:r>
      <w:r w:rsidR="000C2213">
        <w:t xml:space="preserve"> </w:t>
      </w:r>
      <w:r>
        <w:t>Tarih ve 73 Sayılı Kararının hükümlerine dayanak</w:t>
      </w:r>
      <w:r w:rsidR="00E43777">
        <w:t xml:space="preserve"> </w:t>
      </w:r>
      <w:r>
        <w:t>alınarak hazırlanmıştır.</w:t>
      </w:r>
    </w:p>
    <w:p w:rsidR="001562C4" w:rsidRDefault="001562C4" w:rsidP="00E43777">
      <w:pPr>
        <w:tabs>
          <w:tab w:val="left" w:pos="3544"/>
        </w:tabs>
        <w:ind w:left="3585"/>
        <w:jc w:val="both"/>
      </w:pPr>
    </w:p>
    <w:p w:rsidR="001562C4" w:rsidRDefault="001562C4" w:rsidP="00E43777">
      <w:pPr>
        <w:tabs>
          <w:tab w:val="left" w:pos="3544"/>
        </w:tabs>
      </w:pPr>
    </w:p>
    <w:p w:rsidR="001562C4" w:rsidRPr="00552FC2" w:rsidRDefault="00E43777" w:rsidP="000C2213">
      <w:pPr>
        <w:tabs>
          <w:tab w:val="left" w:pos="3544"/>
        </w:tabs>
        <w:ind w:left="284" w:hanging="284"/>
        <w:jc w:val="both"/>
      </w:pPr>
      <w:r w:rsidRPr="00377992">
        <w:rPr>
          <w:b/>
        </w:rPr>
        <w:t>6-PROGRAMIN SEVİYESİ</w:t>
      </w:r>
      <w:r w:rsidRPr="00377992">
        <w:rPr>
          <w:b/>
        </w:rPr>
        <w:tab/>
      </w:r>
      <w:r w:rsidR="00FB34B3" w:rsidRPr="00377992">
        <w:rPr>
          <w:b/>
        </w:rPr>
        <w:t>:</w:t>
      </w:r>
      <w:r w:rsidRPr="00552FC2">
        <w:t xml:space="preserve"> </w:t>
      </w:r>
      <w:r w:rsidR="00FB34B3" w:rsidRPr="00552FC2">
        <w:t>Lise ve dengi okul 9.sınıf öğrencilerinin seviyesine uygun</w:t>
      </w:r>
      <w:r w:rsidR="000C2213">
        <w:t xml:space="preserve"> </w:t>
      </w:r>
      <w:r w:rsidR="00FB34B3" w:rsidRPr="00552FC2">
        <w:t>olarak hazırlanmıştır. (Kimya I Seviyesine göre)</w:t>
      </w:r>
    </w:p>
    <w:p w:rsidR="001562C4" w:rsidRDefault="001562C4"/>
    <w:p w:rsidR="006711B7" w:rsidRPr="00377992" w:rsidRDefault="00FB34B3" w:rsidP="006711B7">
      <w:pPr>
        <w:rPr>
          <w:b/>
        </w:rPr>
      </w:pPr>
      <w:r w:rsidRPr="00377992">
        <w:rPr>
          <w:b/>
        </w:rPr>
        <w:t>7-PROGRAMIN AMAÇLARI</w:t>
      </w:r>
      <w:r w:rsidRPr="00377992">
        <w:rPr>
          <w:b/>
        </w:rPr>
        <w:tab/>
      </w:r>
    </w:p>
    <w:p w:rsidR="006711B7" w:rsidRPr="00435E19" w:rsidRDefault="006711B7" w:rsidP="00435E19">
      <w:pPr>
        <w:spacing w:before="120" w:after="120"/>
        <w:ind w:right="-20"/>
        <w:jc w:val="both"/>
        <w:rPr>
          <w:rFonts w:eastAsia="Calibri"/>
          <w:lang w:eastAsia="en-US"/>
        </w:rPr>
      </w:pPr>
      <w:r w:rsidRPr="00435E19">
        <w:rPr>
          <w:rFonts w:eastAsia="Calibri"/>
          <w:lang w:eastAsia="en-US"/>
        </w:rPr>
        <w:t>1</w:t>
      </w:r>
      <w:r w:rsidR="00652BA1" w:rsidRPr="00435E19">
        <w:rPr>
          <w:rFonts w:eastAsia="Calibri"/>
          <w:lang w:eastAsia="en-US"/>
        </w:rPr>
        <w:t>. Kimyanın bilim olma sürecini açıklar.</w:t>
      </w:r>
    </w:p>
    <w:p w:rsidR="006711B7" w:rsidRPr="00435E19" w:rsidRDefault="006711B7" w:rsidP="00435E19">
      <w:pPr>
        <w:spacing w:before="120" w:after="120"/>
        <w:ind w:right="-20"/>
        <w:jc w:val="both"/>
        <w:rPr>
          <w:rFonts w:eastAsia="Calibri"/>
          <w:lang w:eastAsia="en-US"/>
        </w:rPr>
      </w:pPr>
      <w:r w:rsidRPr="00435E19">
        <w:rPr>
          <w:rFonts w:eastAsia="Calibri"/>
          <w:lang w:eastAsia="en-US"/>
        </w:rPr>
        <w:t>2</w:t>
      </w:r>
      <w:r w:rsidR="00FB34B3" w:rsidRPr="00435E19">
        <w:rPr>
          <w:rFonts w:eastAsia="Calibri"/>
          <w:lang w:eastAsia="en-US"/>
        </w:rPr>
        <w:t xml:space="preserve">. </w:t>
      </w:r>
      <w:r w:rsidR="00652BA1" w:rsidRPr="00435E19">
        <w:rPr>
          <w:rFonts w:eastAsia="Calibri"/>
          <w:lang w:eastAsia="en-US"/>
        </w:rPr>
        <w:t>Kimyanın ve kimyacıların başlıca çalışma alanlarını açıklar.</w:t>
      </w:r>
    </w:p>
    <w:p w:rsidR="006711B7" w:rsidRDefault="00652BA1" w:rsidP="00435E19">
      <w:pPr>
        <w:spacing w:before="120" w:after="120"/>
        <w:ind w:right="-20"/>
        <w:jc w:val="both"/>
        <w:rPr>
          <w:rFonts w:eastAsia="Calibri"/>
          <w:lang w:eastAsia="en-US"/>
        </w:rPr>
      </w:pPr>
      <w:r w:rsidRPr="00435E19">
        <w:rPr>
          <w:rFonts w:eastAsia="Calibri"/>
          <w:lang w:eastAsia="en-US"/>
        </w:rPr>
        <w:t>3. Günlük</w:t>
      </w:r>
      <w:r w:rsidR="00FB34B3" w:rsidRPr="00435E19">
        <w:rPr>
          <w:rFonts w:eastAsia="Calibri"/>
          <w:lang w:eastAsia="en-US"/>
        </w:rPr>
        <w:t xml:space="preserve"> hayatta </w:t>
      </w:r>
      <w:r w:rsidRPr="00435E19">
        <w:rPr>
          <w:rFonts w:eastAsia="Calibri"/>
          <w:lang w:eastAsia="en-US"/>
        </w:rPr>
        <w:t xml:space="preserve">sıklıkla etkileşimde bulunulan </w:t>
      </w:r>
      <w:r w:rsidR="00FB34B3" w:rsidRPr="00435E19">
        <w:rPr>
          <w:rFonts w:eastAsia="Calibri"/>
          <w:lang w:eastAsia="en-US"/>
        </w:rPr>
        <w:t xml:space="preserve">elementlerin </w:t>
      </w:r>
      <w:r w:rsidRPr="00435E19">
        <w:rPr>
          <w:rFonts w:eastAsia="Calibri"/>
          <w:lang w:eastAsia="en-US"/>
        </w:rPr>
        <w:t>adlarını</w:t>
      </w:r>
      <w:r w:rsidR="00435E19" w:rsidRPr="00435E19">
        <w:rPr>
          <w:rFonts w:eastAsia="Calibri"/>
          <w:lang w:eastAsia="en-US"/>
        </w:rPr>
        <w:t xml:space="preserve"> sembolleriyle </w:t>
      </w:r>
      <w:r w:rsidR="00FB34B3" w:rsidRPr="00435E19">
        <w:rPr>
          <w:rFonts w:eastAsia="Calibri"/>
          <w:lang w:eastAsia="en-US"/>
        </w:rPr>
        <w:t>eşleştirir.</w:t>
      </w:r>
    </w:p>
    <w:p w:rsidR="00E10B7C" w:rsidRDefault="00E10B7C" w:rsidP="00435E19">
      <w:pPr>
        <w:spacing w:before="120" w:after="120"/>
        <w:ind w:right="-20"/>
        <w:jc w:val="both"/>
        <w:rPr>
          <w:rFonts w:eastAsia="Calibri"/>
          <w:lang w:eastAsia="en-US"/>
        </w:rPr>
      </w:pPr>
      <w:r>
        <w:rPr>
          <w:rFonts w:eastAsia="Calibri"/>
          <w:lang w:eastAsia="en-US"/>
        </w:rPr>
        <w:t>4. Bileşiklerin formüllerini adlarıyla eşleştirir.</w:t>
      </w:r>
    </w:p>
    <w:p w:rsidR="00E10B7C" w:rsidRDefault="00E10B7C" w:rsidP="00435E19">
      <w:pPr>
        <w:spacing w:before="120" w:after="120"/>
        <w:ind w:right="-20"/>
        <w:jc w:val="both"/>
        <w:rPr>
          <w:rFonts w:eastAsia="Calibri"/>
          <w:lang w:eastAsia="en-US"/>
        </w:rPr>
      </w:pPr>
      <w:r>
        <w:rPr>
          <w:rFonts w:eastAsia="Calibri"/>
          <w:lang w:eastAsia="en-US"/>
        </w:rPr>
        <w:t>5. Kimya laboratuvarlarında uyulması gereken iş sağlığı ve güvenliği kürarlarını açıklar.</w:t>
      </w:r>
    </w:p>
    <w:p w:rsidR="00E10B7C" w:rsidRDefault="00B8041E" w:rsidP="00435E19">
      <w:pPr>
        <w:spacing w:before="120" w:after="120"/>
        <w:ind w:right="-20"/>
        <w:jc w:val="both"/>
        <w:rPr>
          <w:rFonts w:eastAsia="Calibri"/>
          <w:lang w:eastAsia="en-US"/>
        </w:rPr>
      </w:pPr>
      <w:r>
        <w:rPr>
          <w:rFonts w:eastAsia="Calibri"/>
          <w:lang w:eastAsia="en-US"/>
        </w:rPr>
        <w:t>6. Doğal k</w:t>
      </w:r>
      <w:r w:rsidR="00E10B7C">
        <w:rPr>
          <w:rFonts w:eastAsia="Calibri"/>
          <w:lang w:eastAsia="en-US"/>
        </w:rPr>
        <w:t xml:space="preserve">imyasal maddelerin insan sağlığı ve çevre üzerindeki etkilerini </w:t>
      </w:r>
      <w:r>
        <w:rPr>
          <w:rFonts w:eastAsia="Calibri"/>
          <w:lang w:eastAsia="en-US"/>
        </w:rPr>
        <w:t>açıklar.</w:t>
      </w:r>
    </w:p>
    <w:p w:rsidR="00B8041E" w:rsidRPr="00435E19" w:rsidRDefault="00B8041E" w:rsidP="00435E19">
      <w:pPr>
        <w:spacing w:before="120" w:after="120"/>
        <w:ind w:right="-20"/>
        <w:jc w:val="both"/>
        <w:rPr>
          <w:rFonts w:eastAsia="Calibri"/>
          <w:lang w:eastAsia="en-US"/>
        </w:rPr>
      </w:pPr>
      <w:r>
        <w:rPr>
          <w:rFonts w:eastAsia="Calibri"/>
          <w:lang w:eastAsia="en-US"/>
        </w:rPr>
        <w:t>7. Kimya laboratuvarlarında kullanılan bazı temel malzemeleri tanır.</w:t>
      </w:r>
    </w:p>
    <w:p w:rsidR="00B8041E" w:rsidRDefault="00B8041E" w:rsidP="00435E19">
      <w:pPr>
        <w:spacing w:before="120" w:after="120"/>
        <w:ind w:right="-20"/>
        <w:jc w:val="both"/>
        <w:rPr>
          <w:rFonts w:eastAsia="Calibri"/>
          <w:lang w:eastAsia="en-US"/>
        </w:rPr>
      </w:pPr>
      <w:r>
        <w:rPr>
          <w:rFonts w:eastAsia="Calibri"/>
          <w:lang w:eastAsia="en-US"/>
        </w:rPr>
        <w:t>8</w:t>
      </w:r>
      <w:r w:rsidR="00FB34B3" w:rsidRPr="00435E19">
        <w:rPr>
          <w:rFonts w:eastAsia="Calibri"/>
          <w:lang w:eastAsia="en-US"/>
        </w:rPr>
        <w:t xml:space="preserve">. </w:t>
      </w:r>
      <w:proofErr w:type="spellStart"/>
      <w:r>
        <w:rPr>
          <w:rFonts w:eastAsia="Calibri"/>
          <w:lang w:eastAsia="en-US"/>
        </w:rPr>
        <w:t>Dalton</w:t>
      </w:r>
      <w:proofErr w:type="spellEnd"/>
      <w:r>
        <w:rPr>
          <w:rFonts w:eastAsia="Calibri"/>
          <w:lang w:eastAsia="en-US"/>
        </w:rPr>
        <w:t xml:space="preserve">, </w:t>
      </w:r>
      <w:proofErr w:type="spellStart"/>
      <w:r>
        <w:rPr>
          <w:rFonts w:eastAsia="Calibri"/>
          <w:lang w:eastAsia="en-US"/>
        </w:rPr>
        <w:t>Thomson</w:t>
      </w:r>
      <w:proofErr w:type="spellEnd"/>
      <w:r>
        <w:rPr>
          <w:rFonts w:eastAsia="Calibri"/>
          <w:lang w:eastAsia="en-US"/>
        </w:rPr>
        <w:t xml:space="preserve">, Rutherford ve </w:t>
      </w:r>
      <w:proofErr w:type="spellStart"/>
      <w:r>
        <w:rPr>
          <w:rFonts w:eastAsia="Calibri"/>
          <w:lang w:eastAsia="en-US"/>
        </w:rPr>
        <w:t>Bohr</w:t>
      </w:r>
      <w:proofErr w:type="spellEnd"/>
      <w:r>
        <w:rPr>
          <w:rFonts w:eastAsia="Calibri"/>
          <w:lang w:eastAsia="en-US"/>
        </w:rPr>
        <w:t xml:space="preserve"> atom modellerini açıklar.</w:t>
      </w:r>
    </w:p>
    <w:p w:rsidR="00B8041E" w:rsidRDefault="00B8041E" w:rsidP="00435E19">
      <w:pPr>
        <w:spacing w:before="120" w:after="120"/>
        <w:ind w:right="-20"/>
        <w:jc w:val="both"/>
        <w:rPr>
          <w:rFonts w:eastAsia="Calibri"/>
          <w:lang w:eastAsia="en-US"/>
        </w:rPr>
      </w:pPr>
      <w:r>
        <w:rPr>
          <w:rFonts w:eastAsia="Calibri"/>
          <w:lang w:eastAsia="en-US"/>
        </w:rPr>
        <w:t xml:space="preserve">9. Elektron, proton ve </w:t>
      </w:r>
      <w:r w:rsidR="00974042">
        <w:rPr>
          <w:rFonts w:eastAsia="Calibri"/>
          <w:lang w:eastAsia="en-US"/>
        </w:rPr>
        <w:t>nötronun yüklerini kütlelerini ve atomda bulundukları yerleri karşılaştırır.</w:t>
      </w:r>
    </w:p>
    <w:p w:rsidR="006711B7" w:rsidRPr="00435E19" w:rsidRDefault="00974042" w:rsidP="00435E19">
      <w:pPr>
        <w:spacing w:before="120" w:after="120"/>
        <w:ind w:right="-20"/>
        <w:jc w:val="both"/>
        <w:rPr>
          <w:rFonts w:eastAsia="Calibri"/>
          <w:lang w:eastAsia="en-US"/>
        </w:rPr>
      </w:pPr>
      <w:r>
        <w:rPr>
          <w:rFonts w:eastAsia="Calibri"/>
          <w:lang w:eastAsia="en-US"/>
        </w:rPr>
        <w:t xml:space="preserve">10. </w:t>
      </w:r>
      <w:r w:rsidR="00FB34B3" w:rsidRPr="00435E19">
        <w:rPr>
          <w:rFonts w:eastAsia="Calibri"/>
          <w:lang w:eastAsia="en-US"/>
        </w:rPr>
        <w:t>Element</w:t>
      </w:r>
      <w:r w:rsidR="00435E19" w:rsidRPr="00435E19">
        <w:rPr>
          <w:rFonts w:eastAsia="Calibri"/>
          <w:lang w:eastAsia="en-US"/>
        </w:rPr>
        <w:t>lerin periyodik sistemdeki yerleşim esaslarını</w:t>
      </w:r>
      <w:r w:rsidR="00FB34B3" w:rsidRPr="00435E19">
        <w:rPr>
          <w:rFonts w:eastAsia="Calibri"/>
          <w:lang w:eastAsia="en-US"/>
        </w:rPr>
        <w:t xml:space="preserve"> </w:t>
      </w:r>
      <w:r w:rsidR="00435E19" w:rsidRPr="00435E19">
        <w:rPr>
          <w:rFonts w:eastAsia="Calibri"/>
          <w:lang w:eastAsia="en-US"/>
        </w:rPr>
        <w:t>açıklar.</w:t>
      </w:r>
    </w:p>
    <w:p w:rsidR="00435E19" w:rsidRPr="00435E19" w:rsidRDefault="00974042" w:rsidP="00435E19">
      <w:pPr>
        <w:spacing w:before="120" w:after="120"/>
        <w:ind w:right="-20"/>
        <w:jc w:val="both"/>
        <w:rPr>
          <w:rFonts w:eastAsia="Calibri"/>
          <w:lang w:eastAsia="en-US"/>
        </w:rPr>
      </w:pPr>
      <w:r>
        <w:rPr>
          <w:rFonts w:eastAsia="Calibri"/>
          <w:lang w:eastAsia="en-US"/>
        </w:rPr>
        <w:t>11</w:t>
      </w:r>
      <w:r w:rsidR="00435E19" w:rsidRPr="00435E19">
        <w:rPr>
          <w:rFonts w:eastAsia="Calibri"/>
          <w:lang w:eastAsia="en-US"/>
        </w:rPr>
        <w:t>.</w:t>
      </w:r>
      <w:r>
        <w:rPr>
          <w:rFonts w:eastAsia="Calibri"/>
          <w:lang w:eastAsia="en-US"/>
        </w:rPr>
        <w:t xml:space="preserve"> </w:t>
      </w:r>
      <w:r w:rsidR="00435E19" w:rsidRPr="00435E19">
        <w:rPr>
          <w:rFonts w:eastAsia="Calibri"/>
          <w:lang w:eastAsia="en-US"/>
        </w:rPr>
        <w:t>Elementleri periyodik sistemdeki yerlerine göre sınıflandırır.</w:t>
      </w:r>
    </w:p>
    <w:p w:rsidR="00435E19" w:rsidRPr="00435E19" w:rsidRDefault="00974042" w:rsidP="00435E19">
      <w:pPr>
        <w:spacing w:before="120" w:after="120"/>
        <w:ind w:right="-20"/>
        <w:jc w:val="both"/>
        <w:rPr>
          <w:rFonts w:eastAsia="Calibri"/>
          <w:lang w:eastAsia="en-US"/>
        </w:rPr>
      </w:pPr>
      <w:r>
        <w:rPr>
          <w:rFonts w:eastAsia="Calibri"/>
          <w:lang w:eastAsia="en-US"/>
        </w:rPr>
        <w:t>12</w:t>
      </w:r>
      <w:r w:rsidR="00FB34B3" w:rsidRPr="00435E19">
        <w:rPr>
          <w:rFonts w:eastAsia="Calibri"/>
          <w:lang w:eastAsia="en-US"/>
        </w:rPr>
        <w:t xml:space="preserve">. </w:t>
      </w:r>
      <w:r w:rsidR="00435E19" w:rsidRPr="00435E19">
        <w:rPr>
          <w:rFonts w:eastAsia="Calibri"/>
          <w:lang w:eastAsia="en-US"/>
        </w:rPr>
        <w:t>Periyodik özelliklerin değişme eğilimlerini açıklar.</w:t>
      </w:r>
    </w:p>
    <w:p w:rsidR="006711B7" w:rsidRPr="00435E19" w:rsidRDefault="00974042" w:rsidP="00435E19">
      <w:pPr>
        <w:spacing w:before="120" w:after="120"/>
        <w:ind w:right="-20"/>
        <w:jc w:val="both"/>
        <w:rPr>
          <w:rFonts w:eastAsia="Calibri"/>
          <w:lang w:eastAsia="en-US"/>
        </w:rPr>
      </w:pPr>
      <w:r>
        <w:rPr>
          <w:rFonts w:eastAsia="Calibri"/>
          <w:lang w:eastAsia="en-US"/>
        </w:rPr>
        <w:t>13</w:t>
      </w:r>
      <w:r w:rsidR="00FB34B3" w:rsidRPr="00435E19">
        <w:rPr>
          <w:rFonts w:eastAsia="Calibri"/>
          <w:lang w:eastAsia="en-US"/>
        </w:rPr>
        <w:t xml:space="preserve">. </w:t>
      </w:r>
      <w:r w:rsidR="00435E19">
        <w:rPr>
          <w:rFonts w:eastAsia="Calibri"/>
          <w:lang w:eastAsia="en-US"/>
        </w:rPr>
        <w:t>Kimyasal türleri açıklar.</w:t>
      </w:r>
    </w:p>
    <w:p w:rsidR="00D44ABC" w:rsidRDefault="00974042" w:rsidP="00435E19">
      <w:pPr>
        <w:spacing w:before="120" w:after="120"/>
        <w:ind w:right="-20"/>
        <w:jc w:val="both"/>
        <w:rPr>
          <w:rFonts w:eastAsia="Calibri"/>
          <w:lang w:eastAsia="en-US"/>
        </w:rPr>
      </w:pPr>
      <w:r>
        <w:rPr>
          <w:rFonts w:eastAsia="Calibri"/>
          <w:lang w:eastAsia="en-US"/>
        </w:rPr>
        <w:t>14</w:t>
      </w:r>
      <w:r w:rsidR="00FB34B3" w:rsidRPr="00435E19">
        <w:rPr>
          <w:rFonts w:eastAsia="Calibri"/>
          <w:lang w:eastAsia="en-US"/>
        </w:rPr>
        <w:t xml:space="preserve">. </w:t>
      </w:r>
      <w:r w:rsidR="00D44ABC">
        <w:rPr>
          <w:rFonts w:eastAsia="Calibri"/>
          <w:lang w:eastAsia="en-US"/>
        </w:rPr>
        <w:t>Kimyasal türler arasındaki etkileşimleri sınıflandırır.</w:t>
      </w:r>
    </w:p>
    <w:p w:rsidR="00D44ABC" w:rsidRDefault="00974042" w:rsidP="00435E19">
      <w:pPr>
        <w:spacing w:before="120" w:after="120"/>
        <w:ind w:right="-20"/>
        <w:jc w:val="both"/>
        <w:rPr>
          <w:rFonts w:eastAsia="Calibri"/>
          <w:lang w:eastAsia="en-US"/>
        </w:rPr>
      </w:pPr>
      <w:r>
        <w:rPr>
          <w:rFonts w:eastAsia="Calibri"/>
          <w:lang w:eastAsia="en-US"/>
        </w:rPr>
        <w:t>15</w:t>
      </w:r>
      <w:r w:rsidR="00FB34B3" w:rsidRPr="00435E19">
        <w:rPr>
          <w:rFonts w:eastAsia="Calibri"/>
          <w:lang w:eastAsia="en-US"/>
        </w:rPr>
        <w:t xml:space="preserve">. </w:t>
      </w:r>
      <w:r w:rsidR="00D44ABC">
        <w:rPr>
          <w:rFonts w:eastAsia="Calibri"/>
          <w:lang w:eastAsia="en-US"/>
        </w:rPr>
        <w:t>İyonik bağın oluşumunu iyonlar arası etkileşimler ile ilişkilendirir.</w:t>
      </w:r>
    </w:p>
    <w:p w:rsidR="00974042" w:rsidRDefault="00974042" w:rsidP="00435E19">
      <w:pPr>
        <w:spacing w:before="120" w:after="120"/>
        <w:ind w:right="-20"/>
        <w:jc w:val="both"/>
        <w:rPr>
          <w:rFonts w:eastAsia="Calibri"/>
          <w:lang w:eastAsia="en-US"/>
        </w:rPr>
      </w:pPr>
      <w:r>
        <w:rPr>
          <w:rFonts w:eastAsia="Calibri"/>
          <w:lang w:eastAsia="en-US"/>
        </w:rPr>
        <w:t>16</w:t>
      </w:r>
      <w:r w:rsidR="00FB34B3" w:rsidRPr="00435E19">
        <w:rPr>
          <w:rFonts w:eastAsia="Calibri"/>
          <w:lang w:eastAsia="en-US"/>
        </w:rPr>
        <w:t>.</w:t>
      </w:r>
      <w:r>
        <w:rPr>
          <w:rFonts w:eastAsia="Calibri"/>
          <w:lang w:eastAsia="en-US"/>
        </w:rPr>
        <w:t xml:space="preserve"> İyonik bağlı bileşiklerin sistematik adlandırılmasını yapar.</w:t>
      </w:r>
    </w:p>
    <w:p w:rsidR="00974042" w:rsidRDefault="00974042" w:rsidP="00435E19">
      <w:pPr>
        <w:spacing w:before="120" w:after="120"/>
        <w:ind w:right="-20"/>
        <w:jc w:val="both"/>
        <w:rPr>
          <w:rFonts w:eastAsia="Calibri"/>
          <w:lang w:eastAsia="en-US"/>
        </w:rPr>
      </w:pPr>
      <w:r>
        <w:rPr>
          <w:rFonts w:eastAsia="Calibri"/>
          <w:lang w:eastAsia="en-US"/>
        </w:rPr>
        <w:t xml:space="preserve">17. </w:t>
      </w:r>
      <w:proofErr w:type="spellStart"/>
      <w:r>
        <w:rPr>
          <w:rFonts w:eastAsia="Calibri"/>
          <w:lang w:eastAsia="en-US"/>
        </w:rPr>
        <w:t>Kovalent</w:t>
      </w:r>
      <w:proofErr w:type="spellEnd"/>
      <w:r>
        <w:rPr>
          <w:rFonts w:eastAsia="Calibri"/>
          <w:lang w:eastAsia="en-US"/>
        </w:rPr>
        <w:t xml:space="preserve"> bağın oluşumunu atomlar arası elektron ortaklaşması temelinde açıklar.</w:t>
      </w:r>
    </w:p>
    <w:p w:rsidR="00974042" w:rsidRDefault="00974042" w:rsidP="00435E19">
      <w:pPr>
        <w:spacing w:before="120" w:after="120"/>
        <w:ind w:right="-20"/>
        <w:jc w:val="both"/>
        <w:rPr>
          <w:rFonts w:eastAsia="Calibri"/>
          <w:lang w:eastAsia="en-US"/>
        </w:rPr>
      </w:pPr>
      <w:r>
        <w:rPr>
          <w:rFonts w:eastAsia="Calibri"/>
          <w:lang w:eastAsia="en-US"/>
        </w:rPr>
        <w:t xml:space="preserve">18. </w:t>
      </w:r>
      <w:proofErr w:type="spellStart"/>
      <w:r>
        <w:rPr>
          <w:rFonts w:eastAsia="Calibri"/>
          <w:lang w:eastAsia="en-US"/>
        </w:rPr>
        <w:t>Kovalent</w:t>
      </w:r>
      <w:proofErr w:type="spellEnd"/>
      <w:r>
        <w:rPr>
          <w:rFonts w:eastAsia="Calibri"/>
          <w:lang w:eastAsia="en-US"/>
        </w:rPr>
        <w:t xml:space="preserve"> bağlı bileşiklerin sistematik adlandırılmasını yapar.</w:t>
      </w:r>
    </w:p>
    <w:p w:rsidR="00974042" w:rsidRDefault="00974042" w:rsidP="00435E19">
      <w:pPr>
        <w:spacing w:before="120" w:after="120"/>
        <w:ind w:right="-20"/>
        <w:jc w:val="both"/>
        <w:rPr>
          <w:rFonts w:eastAsia="Calibri"/>
          <w:lang w:eastAsia="en-US"/>
        </w:rPr>
      </w:pPr>
      <w:r>
        <w:rPr>
          <w:rFonts w:eastAsia="Calibri"/>
          <w:lang w:eastAsia="en-US"/>
        </w:rPr>
        <w:t>19. Metalik bağın oluşumunu açıklar.</w:t>
      </w:r>
    </w:p>
    <w:p w:rsidR="00974042" w:rsidRDefault="00974042" w:rsidP="00435E19">
      <w:pPr>
        <w:spacing w:before="120" w:after="120"/>
        <w:ind w:right="-20"/>
        <w:jc w:val="both"/>
        <w:rPr>
          <w:rFonts w:eastAsia="Calibri"/>
          <w:lang w:eastAsia="en-US"/>
        </w:rPr>
      </w:pPr>
      <w:r>
        <w:rPr>
          <w:rFonts w:eastAsia="Calibri"/>
          <w:lang w:eastAsia="en-US"/>
        </w:rPr>
        <w:lastRenderedPageBreak/>
        <w:t>20. Zayıf ve güçlü etkileşimleri bağ e</w:t>
      </w:r>
      <w:r w:rsidR="004C7897">
        <w:rPr>
          <w:rFonts w:eastAsia="Calibri"/>
          <w:lang w:eastAsia="en-US"/>
        </w:rPr>
        <w:t>nerjisi esasına göre ayırt eder</w:t>
      </w:r>
    </w:p>
    <w:p w:rsidR="004C7897" w:rsidRDefault="004C7897" w:rsidP="00435E19">
      <w:pPr>
        <w:spacing w:before="120" w:after="120"/>
        <w:ind w:right="-20"/>
        <w:jc w:val="both"/>
        <w:rPr>
          <w:rFonts w:eastAsia="Calibri"/>
          <w:lang w:eastAsia="en-US"/>
        </w:rPr>
      </w:pPr>
      <w:r>
        <w:rPr>
          <w:rFonts w:eastAsia="Calibri"/>
          <w:lang w:eastAsia="en-US"/>
        </w:rPr>
        <w:t xml:space="preserve">21-Van Der </w:t>
      </w:r>
      <w:proofErr w:type="spellStart"/>
      <w:r>
        <w:rPr>
          <w:rFonts w:eastAsia="Calibri"/>
          <w:lang w:eastAsia="en-US"/>
        </w:rPr>
        <w:t>Waals</w:t>
      </w:r>
      <w:proofErr w:type="spellEnd"/>
      <w:r>
        <w:rPr>
          <w:rFonts w:eastAsia="Calibri"/>
          <w:lang w:eastAsia="en-US"/>
        </w:rPr>
        <w:t xml:space="preserve"> kuvvetlerinin oluşumunu açıklar.</w:t>
      </w:r>
    </w:p>
    <w:p w:rsidR="00974042" w:rsidRDefault="004C7897" w:rsidP="00435E19">
      <w:pPr>
        <w:spacing w:before="120" w:after="120"/>
        <w:ind w:right="-20"/>
        <w:jc w:val="both"/>
        <w:rPr>
          <w:rFonts w:eastAsia="Calibri"/>
          <w:lang w:eastAsia="en-US"/>
        </w:rPr>
      </w:pPr>
      <w:r>
        <w:rPr>
          <w:rFonts w:eastAsia="Calibri"/>
          <w:lang w:eastAsia="en-US"/>
        </w:rPr>
        <w:t>22</w:t>
      </w:r>
      <w:r w:rsidR="00974042">
        <w:rPr>
          <w:rFonts w:eastAsia="Calibri"/>
          <w:lang w:eastAsia="en-US"/>
        </w:rPr>
        <w:t>. Hidrojen bağları ile maddelerin fiziksel özellikleri arasında ilişki kurar.</w:t>
      </w:r>
    </w:p>
    <w:p w:rsidR="00D44ABC" w:rsidRDefault="004C7897" w:rsidP="00435E19">
      <w:pPr>
        <w:spacing w:before="120" w:after="120"/>
        <w:ind w:right="-20"/>
        <w:jc w:val="both"/>
        <w:rPr>
          <w:rFonts w:eastAsia="Calibri"/>
          <w:lang w:eastAsia="en-US"/>
        </w:rPr>
      </w:pPr>
      <w:r>
        <w:rPr>
          <w:rFonts w:eastAsia="Calibri"/>
          <w:lang w:eastAsia="en-US"/>
        </w:rPr>
        <w:t>23</w:t>
      </w:r>
      <w:r w:rsidR="00757221">
        <w:rPr>
          <w:rFonts w:eastAsia="Calibri"/>
          <w:lang w:eastAsia="en-US"/>
        </w:rPr>
        <w:t xml:space="preserve">. </w:t>
      </w:r>
      <w:r w:rsidR="00D44ABC">
        <w:rPr>
          <w:rFonts w:eastAsia="Calibri"/>
          <w:lang w:eastAsia="en-US"/>
        </w:rPr>
        <w:t>Fiziksel ve kimyasal değişimi, kopan ve oluşan bağ enerjilerinin büyüklüğü temelinde ayırt eder.</w:t>
      </w:r>
    </w:p>
    <w:p w:rsidR="00D44ABC" w:rsidRDefault="004C7897" w:rsidP="00435E19">
      <w:pPr>
        <w:spacing w:before="120" w:after="120"/>
        <w:ind w:right="-20"/>
        <w:jc w:val="both"/>
        <w:rPr>
          <w:rFonts w:eastAsia="Calibri"/>
          <w:lang w:eastAsia="en-US"/>
        </w:rPr>
      </w:pPr>
      <w:r>
        <w:rPr>
          <w:rFonts w:eastAsia="Calibri"/>
          <w:lang w:eastAsia="en-US"/>
        </w:rPr>
        <w:t>24</w:t>
      </w:r>
      <w:r w:rsidR="00D44ABC">
        <w:rPr>
          <w:rFonts w:eastAsia="Calibri"/>
          <w:lang w:eastAsia="en-US"/>
        </w:rPr>
        <w:t>.</w:t>
      </w:r>
      <w:r w:rsidR="00757221">
        <w:rPr>
          <w:rFonts w:eastAsia="Calibri"/>
          <w:lang w:eastAsia="en-US"/>
        </w:rPr>
        <w:t xml:space="preserve"> </w:t>
      </w:r>
      <w:r w:rsidR="00D44ABC">
        <w:rPr>
          <w:rFonts w:eastAsia="Calibri"/>
          <w:lang w:eastAsia="en-US"/>
        </w:rPr>
        <w:t>Maddenin farklı hallerde olmasının canlılar ve çevre için önemini açıklar.</w:t>
      </w:r>
    </w:p>
    <w:p w:rsidR="00D44ABC" w:rsidRDefault="004C7897" w:rsidP="00435E19">
      <w:pPr>
        <w:spacing w:before="120" w:after="120"/>
        <w:ind w:right="-20"/>
        <w:jc w:val="both"/>
        <w:rPr>
          <w:rFonts w:eastAsia="Calibri"/>
          <w:lang w:eastAsia="en-US"/>
        </w:rPr>
      </w:pPr>
      <w:r>
        <w:rPr>
          <w:rFonts w:eastAsia="Calibri"/>
          <w:lang w:eastAsia="en-US"/>
        </w:rPr>
        <w:t>25</w:t>
      </w:r>
      <w:r w:rsidR="00FB34B3" w:rsidRPr="00435E19">
        <w:rPr>
          <w:rFonts w:eastAsia="Calibri"/>
          <w:lang w:eastAsia="en-US"/>
        </w:rPr>
        <w:t xml:space="preserve">. </w:t>
      </w:r>
      <w:r w:rsidR="00D44ABC">
        <w:rPr>
          <w:rFonts w:eastAsia="Calibri"/>
          <w:lang w:eastAsia="en-US"/>
        </w:rPr>
        <w:t>Katıların özellikleri ile bağların gücü arasında ilişki kurar.</w:t>
      </w:r>
    </w:p>
    <w:p w:rsidR="00D44ABC" w:rsidRDefault="004C7897" w:rsidP="00435E19">
      <w:pPr>
        <w:spacing w:before="120" w:after="120"/>
        <w:ind w:right="-20"/>
        <w:jc w:val="both"/>
        <w:rPr>
          <w:rFonts w:eastAsia="Calibri"/>
          <w:lang w:eastAsia="en-US"/>
        </w:rPr>
      </w:pPr>
      <w:r>
        <w:rPr>
          <w:rFonts w:eastAsia="Calibri"/>
          <w:lang w:eastAsia="en-US"/>
        </w:rPr>
        <w:t>26</w:t>
      </w:r>
      <w:r w:rsidR="00FB34B3" w:rsidRPr="00435E19">
        <w:rPr>
          <w:rFonts w:eastAsia="Calibri"/>
          <w:lang w:eastAsia="en-US"/>
        </w:rPr>
        <w:t xml:space="preserve">. </w:t>
      </w:r>
      <w:r w:rsidR="00D44ABC">
        <w:rPr>
          <w:rFonts w:eastAsia="Calibri"/>
          <w:lang w:eastAsia="en-US"/>
        </w:rPr>
        <w:t xml:space="preserve">Sıvılarda </w:t>
      </w:r>
      <w:proofErr w:type="spellStart"/>
      <w:r w:rsidR="00D44ABC">
        <w:rPr>
          <w:rFonts w:eastAsia="Calibri"/>
          <w:lang w:eastAsia="en-US"/>
        </w:rPr>
        <w:t>viskosite</w:t>
      </w:r>
      <w:proofErr w:type="spellEnd"/>
      <w:r w:rsidR="00D44ABC">
        <w:rPr>
          <w:rFonts w:eastAsia="Calibri"/>
          <w:lang w:eastAsia="en-US"/>
        </w:rPr>
        <w:t xml:space="preserve"> kavramını açıklar.</w:t>
      </w:r>
    </w:p>
    <w:p w:rsidR="00413F03" w:rsidRPr="00435E19" w:rsidRDefault="004C7897" w:rsidP="00435E19">
      <w:pPr>
        <w:spacing w:before="120" w:after="120"/>
        <w:ind w:right="-20"/>
        <w:jc w:val="both"/>
        <w:rPr>
          <w:rFonts w:eastAsia="Calibri"/>
          <w:lang w:eastAsia="en-US"/>
        </w:rPr>
      </w:pPr>
      <w:r>
        <w:rPr>
          <w:rFonts w:eastAsia="Calibri"/>
          <w:lang w:eastAsia="en-US"/>
        </w:rPr>
        <w:t>27</w:t>
      </w:r>
      <w:r w:rsidR="00FB34B3" w:rsidRPr="00435E19">
        <w:rPr>
          <w:rFonts w:eastAsia="Calibri"/>
          <w:lang w:eastAsia="en-US"/>
        </w:rPr>
        <w:t xml:space="preserve">. </w:t>
      </w:r>
      <w:r w:rsidR="00D44ABC">
        <w:rPr>
          <w:rFonts w:eastAsia="Calibri"/>
          <w:lang w:eastAsia="en-US"/>
        </w:rPr>
        <w:t xml:space="preserve">Sıvılarda </w:t>
      </w:r>
      <w:proofErr w:type="spellStart"/>
      <w:r w:rsidR="00D44ABC">
        <w:rPr>
          <w:rFonts w:eastAsia="Calibri"/>
          <w:lang w:eastAsia="en-US"/>
        </w:rPr>
        <w:t>viskositeyi</w:t>
      </w:r>
      <w:proofErr w:type="spellEnd"/>
      <w:r w:rsidR="00E10B7C">
        <w:rPr>
          <w:rFonts w:eastAsia="Calibri"/>
          <w:lang w:eastAsia="en-US"/>
        </w:rPr>
        <w:t xml:space="preserve"> etkileyen faktörleri açıklar.</w:t>
      </w:r>
      <w:r w:rsidR="00D44ABC">
        <w:rPr>
          <w:rFonts w:eastAsia="Calibri"/>
          <w:lang w:eastAsia="en-US"/>
        </w:rPr>
        <w:t xml:space="preserve">  </w:t>
      </w:r>
    </w:p>
    <w:p w:rsidR="00E10B7C" w:rsidRDefault="004C7897" w:rsidP="00435E19">
      <w:pPr>
        <w:spacing w:before="120" w:after="120"/>
        <w:ind w:right="-20"/>
        <w:jc w:val="both"/>
        <w:rPr>
          <w:rFonts w:eastAsia="Calibri"/>
          <w:lang w:eastAsia="en-US"/>
        </w:rPr>
      </w:pPr>
      <w:r>
        <w:rPr>
          <w:rFonts w:eastAsia="Calibri"/>
          <w:lang w:eastAsia="en-US"/>
        </w:rPr>
        <w:t>28</w:t>
      </w:r>
      <w:r w:rsidR="00FB34B3" w:rsidRPr="00435E19">
        <w:rPr>
          <w:rFonts w:eastAsia="Calibri"/>
          <w:lang w:eastAsia="en-US"/>
        </w:rPr>
        <w:t xml:space="preserve">. </w:t>
      </w:r>
      <w:r w:rsidR="00E10B7C">
        <w:rPr>
          <w:rFonts w:eastAsia="Calibri"/>
          <w:lang w:eastAsia="en-US"/>
        </w:rPr>
        <w:t>Kapalı kaplarda gerçekleşen buharlaşma-</w:t>
      </w:r>
      <w:proofErr w:type="spellStart"/>
      <w:r w:rsidR="00E10B7C">
        <w:rPr>
          <w:rFonts w:eastAsia="Calibri"/>
          <w:lang w:eastAsia="en-US"/>
        </w:rPr>
        <w:t>yoğuşma</w:t>
      </w:r>
      <w:proofErr w:type="spellEnd"/>
      <w:r w:rsidR="00E10B7C">
        <w:rPr>
          <w:rFonts w:eastAsia="Calibri"/>
          <w:lang w:eastAsia="en-US"/>
        </w:rPr>
        <w:t xml:space="preserve"> süreçleri üzerinden denge buhar basıncını kavramını açıklar.</w:t>
      </w:r>
    </w:p>
    <w:p w:rsidR="00C224F6" w:rsidRDefault="004C7897" w:rsidP="00435E19">
      <w:pPr>
        <w:spacing w:before="120" w:after="120"/>
        <w:ind w:right="-20"/>
        <w:jc w:val="both"/>
        <w:rPr>
          <w:rFonts w:eastAsia="Calibri"/>
          <w:lang w:eastAsia="en-US"/>
        </w:rPr>
      </w:pPr>
      <w:r>
        <w:rPr>
          <w:rFonts w:eastAsia="Calibri"/>
          <w:lang w:eastAsia="en-US"/>
        </w:rPr>
        <w:t>29</w:t>
      </w:r>
      <w:r w:rsidR="00FB34B3" w:rsidRPr="00435E19">
        <w:rPr>
          <w:rFonts w:eastAsia="Calibri"/>
          <w:lang w:eastAsia="en-US"/>
        </w:rPr>
        <w:t>.</w:t>
      </w:r>
      <w:r w:rsidR="00E10B7C">
        <w:rPr>
          <w:rFonts w:eastAsia="Calibri"/>
          <w:lang w:eastAsia="en-US"/>
        </w:rPr>
        <w:t xml:space="preserve"> </w:t>
      </w:r>
      <w:r w:rsidR="00C224F6">
        <w:rPr>
          <w:rFonts w:eastAsia="Calibri"/>
          <w:lang w:eastAsia="en-US"/>
        </w:rPr>
        <w:t>Doğal olayları açıklamada</w:t>
      </w:r>
      <w:r w:rsidR="005B4BE8">
        <w:rPr>
          <w:rFonts w:eastAsia="Calibri"/>
          <w:lang w:eastAsia="en-US"/>
        </w:rPr>
        <w:t xml:space="preserve"> sıvılar ve özellikleri ile ilgili kavramları kullanır.</w:t>
      </w:r>
    </w:p>
    <w:p w:rsidR="0036594B" w:rsidRDefault="004C7897" w:rsidP="00435E19">
      <w:pPr>
        <w:spacing w:before="120" w:after="120"/>
        <w:ind w:right="-20"/>
        <w:jc w:val="both"/>
        <w:rPr>
          <w:rFonts w:eastAsia="Calibri"/>
          <w:lang w:eastAsia="en-US"/>
        </w:rPr>
      </w:pPr>
      <w:r>
        <w:rPr>
          <w:rFonts w:eastAsia="Calibri"/>
          <w:lang w:eastAsia="en-US"/>
        </w:rPr>
        <w:t>30</w:t>
      </w:r>
      <w:r w:rsidR="0036594B">
        <w:rPr>
          <w:rFonts w:eastAsia="Calibri"/>
          <w:lang w:eastAsia="en-US"/>
        </w:rPr>
        <w:t>. Gazların genel özelliklerini açıklar.</w:t>
      </w:r>
    </w:p>
    <w:p w:rsidR="00861E5B" w:rsidRDefault="004C7897" w:rsidP="00435E19">
      <w:pPr>
        <w:spacing w:before="120" w:after="120"/>
        <w:ind w:right="-20"/>
        <w:jc w:val="both"/>
        <w:rPr>
          <w:rFonts w:eastAsia="Calibri"/>
          <w:lang w:eastAsia="en-US"/>
        </w:rPr>
      </w:pPr>
      <w:r>
        <w:rPr>
          <w:rFonts w:eastAsia="Calibri"/>
          <w:lang w:eastAsia="en-US"/>
        </w:rPr>
        <w:t>31</w:t>
      </w:r>
      <w:r w:rsidR="00861E5B">
        <w:rPr>
          <w:rFonts w:eastAsia="Calibri"/>
          <w:lang w:eastAsia="en-US"/>
        </w:rPr>
        <w:t>. Gazların sıcaklık, basınç, hacim ve miktar özelliklerini birimleriyle ifade eder.</w:t>
      </w:r>
    </w:p>
    <w:p w:rsidR="00861E5B" w:rsidRDefault="004C7897" w:rsidP="00435E19">
      <w:pPr>
        <w:spacing w:before="120" w:after="120"/>
        <w:ind w:right="-20"/>
        <w:jc w:val="both"/>
        <w:rPr>
          <w:rFonts w:eastAsia="Calibri"/>
          <w:lang w:eastAsia="en-US"/>
        </w:rPr>
      </w:pPr>
      <w:r>
        <w:rPr>
          <w:rFonts w:eastAsia="Calibri"/>
          <w:lang w:eastAsia="en-US"/>
        </w:rPr>
        <w:t>32</w:t>
      </w:r>
      <w:r w:rsidR="00861E5B">
        <w:rPr>
          <w:rFonts w:eastAsia="Calibri"/>
          <w:lang w:eastAsia="en-US"/>
        </w:rPr>
        <w:t>. Saf madde</w:t>
      </w:r>
      <w:r w:rsidR="00C24293">
        <w:rPr>
          <w:rFonts w:eastAsia="Calibri"/>
          <w:lang w:eastAsia="en-US"/>
        </w:rPr>
        <w:t>lerin hal değişim grafiklerini yorumlar.</w:t>
      </w:r>
    </w:p>
    <w:p w:rsidR="007763B1" w:rsidRDefault="004C7897" w:rsidP="00435E19">
      <w:pPr>
        <w:spacing w:before="120" w:after="120"/>
        <w:ind w:right="-20"/>
        <w:jc w:val="both"/>
        <w:rPr>
          <w:rFonts w:eastAsia="Calibri"/>
          <w:lang w:eastAsia="en-US"/>
        </w:rPr>
      </w:pPr>
      <w:r>
        <w:rPr>
          <w:rFonts w:eastAsia="Calibri"/>
          <w:lang w:eastAsia="en-US"/>
        </w:rPr>
        <w:t>33</w:t>
      </w:r>
      <w:r w:rsidR="005158FD">
        <w:rPr>
          <w:rFonts w:eastAsia="Calibri"/>
          <w:lang w:eastAsia="en-US"/>
        </w:rPr>
        <w:t>. Plazma halini açıklar.</w:t>
      </w:r>
    </w:p>
    <w:p w:rsidR="005158FD" w:rsidRDefault="004C7897" w:rsidP="00435E19">
      <w:pPr>
        <w:spacing w:before="120" w:after="120"/>
        <w:ind w:right="-20"/>
        <w:jc w:val="both"/>
        <w:rPr>
          <w:rFonts w:eastAsia="Calibri"/>
          <w:lang w:eastAsia="en-US"/>
        </w:rPr>
      </w:pPr>
      <w:r>
        <w:rPr>
          <w:rFonts w:eastAsia="Calibri"/>
          <w:lang w:eastAsia="en-US"/>
        </w:rPr>
        <w:t>34</w:t>
      </w:r>
      <w:r w:rsidR="005158FD">
        <w:rPr>
          <w:rFonts w:eastAsia="Calibri"/>
          <w:lang w:eastAsia="en-US"/>
        </w:rPr>
        <w:t>. Suyun varlıklar için önemini açıklar.</w:t>
      </w:r>
    </w:p>
    <w:p w:rsidR="005158FD" w:rsidRDefault="004C7897" w:rsidP="00435E19">
      <w:pPr>
        <w:spacing w:before="120" w:after="120"/>
        <w:ind w:right="-20"/>
        <w:jc w:val="both"/>
        <w:rPr>
          <w:rFonts w:eastAsia="Calibri"/>
          <w:lang w:eastAsia="en-US"/>
        </w:rPr>
      </w:pPr>
      <w:r>
        <w:rPr>
          <w:rFonts w:eastAsia="Calibri"/>
          <w:lang w:eastAsia="en-US"/>
        </w:rPr>
        <w:t>35</w:t>
      </w:r>
      <w:r w:rsidR="005158FD">
        <w:rPr>
          <w:rFonts w:eastAsia="Calibri"/>
          <w:lang w:eastAsia="en-US"/>
        </w:rPr>
        <w:t>. Su tasarrufuna ve su kaynaklarının korunmasına yönelik çözüm önerileri geliştirir.</w:t>
      </w:r>
    </w:p>
    <w:p w:rsidR="005158FD" w:rsidRDefault="004C7897" w:rsidP="00435E19">
      <w:pPr>
        <w:spacing w:before="120" w:after="120"/>
        <w:ind w:right="-20"/>
        <w:jc w:val="both"/>
        <w:rPr>
          <w:rFonts w:eastAsia="Calibri"/>
          <w:lang w:eastAsia="en-US"/>
        </w:rPr>
      </w:pPr>
      <w:r>
        <w:rPr>
          <w:rFonts w:eastAsia="Calibri"/>
          <w:lang w:eastAsia="en-US"/>
        </w:rPr>
        <w:t>36</w:t>
      </w:r>
      <w:r w:rsidR="005158FD">
        <w:rPr>
          <w:rFonts w:eastAsia="Calibri"/>
          <w:lang w:eastAsia="en-US"/>
        </w:rPr>
        <w:t>. Suyun sertlik ve yumuşaklık özelliklerini açıklar.</w:t>
      </w:r>
    </w:p>
    <w:p w:rsidR="00470C8F" w:rsidRDefault="004C7897" w:rsidP="00435E19">
      <w:pPr>
        <w:spacing w:before="120" w:after="120"/>
        <w:ind w:right="-20"/>
        <w:jc w:val="both"/>
        <w:rPr>
          <w:rFonts w:eastAsia="Calibri"/>
          <w:lang w:eastAsia="en-US"/>
        </w:rPr>
      </w:pPr>
      <w:r>
        <w:rPr>
          <w:rFonts w:eastAsia="Calibri"/>
          <w:lang w:eastAsia="en-US"/>
        </w:rPr>
        <w:t>37</w:t>
      </w:r>
      <w:r w:rsidR="00470C8F">
        <w:rPr>
          <w:rFonts w:eastAsia="Calibri"/>
          <w:lang w:eastAsia="en-US"/>
        </w:rPr>
        <w:t>-Hava, toprak ve su kirliliğinin sebeplerini açıklar.</w:t>
      </w:r>
    </w:p>
    <w:p w:rsidR="005158FD" w:rsidRDefault="00470C8F" w:rsidP="00435E19">
      <w:pPr>
        <w:spacing w:before="120" w:after="120"/>
        <w:ind w:right="-20"/>
        <w:jc w:val="both"/>
        <w:rPr>
          <w:rFonts w:eastAsia="Calibri"/>
          <w:lang w:eastAsia="en-US"/>
        </w:rPr>
      </w:pPr>
      <w:r>
        <w:rPr>
          <w:rFonts w:eastAsia="Calibri"/>
          <w:lang w:eastAsia="en-US"/>
        </w:rPr>
        <w:t>3</w:t>
      </w:r>
      <w:r w:rsidR="004C7897">
        <w:rPr>
          <w:rFonts w:eastAsia="Calibri"/>
          <w:lang w:eastAsia="en-US"/>
        </w:rPr>
        <w:t>8-</w:t>
      </w:r>
      <w:r w:rsidR="005158FD">
        <w:rPr>
          <w:rFonts w:eastAsia="Calibri"/>
          <w:lang w:eastAsia="en-US"/>
        </w:rPr>
        <w:t xml:space="preserve"> Çevreye zararlı maddelerin etkilerinin azaltılması konusunda çözüm önerilerinde bulunur.</w:t>
      </w:r>
    </w:p>
    <w:p w:rsidR="001562C4" w:rsidRPr="00377992" w:rsidRDefault="00FB34B3">
      <w:pPr>
        <w:rPr>
          <w:b/>
        </w:rPr>
      </w:pPr>
      <w:r w:rsidRPr="00377992">
        <w:rPr>
          <w:b/>
        </w:rPr>
        <w:t xml:space="preserve">8-PROGRAMIN UYGULANMASI İLE İLGİLİ </w:t>
      </w:r>
      <w:r w:rsidR="00DF4EFF" w:rsidRPr="00377992">
        <w:rPr>
          <w:b/>
        </w:rPr>
        <w:t>AÇIKLAMALAR</w:t>
      </w:r>
    </w:p>
    <w:p w:rsidR="001562C4" w:rsidRPr="00552FC2" w:rsidRDefault="001562C4"/>
    <w:p w:rsidR="001562C4" w:rsidRDefault="003D168E" w:rsidP="003D168E">
      <w:r>
        <w:t>1-</w:t>
      </w:r>
      <w:r w:rsidR="00FB34B3">
        <w:t xml:space="preserve">Bu kurs 9. sınıf öğrencileri ve becerilerinin </w:t>
      </w:r>
      <w:r w:rsidR="00827017">
        <w:t>artırılması, kursta</w:t>
      </w:r>
      <w:r w:rsidR="00FB34B3">
        <w:t xml:space="preserve"> öğrendikleri bilgilerle kursiyerin hayata </w:t>
      </w:r>
      <w:r w:rsidR="00827017">
        <w:t>hazırlanması, kendisine</w:t>
      </w:r>
      <w:r w:rsidR="00FB34B3">
        <w:t xml:space="preserve"> ve topluma faydalı bir birey haline getirilmesi </w:t>
      </w:r>
      <w:r>
        <w:t>amaçlanmıştır.</w:t>
      </w:r>
    </w:p>
    <w:p w:rsidR="003D168E" w:rsidRDefault="003D168E" w:rsidP="003D168E"/>
    <w:p w:rsidR="001562C4" w:rsidRDefault="00FB34B3">
      <w:r>
        <w:t xml:space="preserve">2- Bu Programın uygulanmasında her aşamada yukarıda belirtilen amaçlar göz önünde </w:t>
      </w:r>
      <w:r w:rsidR="00827017">
        <w:t>bulundurulacak, öğretmen, öğretim</w:t>
      </w:r>
      <w:r>
        <w:t xml:space="preserve"> ve değerlendirmelerini bu amaçlar ışığında yapacaktır.</w:t>
      </w:r>
    </w:p>
    <w:p w:rsidR="001A2746" w:rsidRDefault="001A2746"/>
    <w:p w:rsidR="001562C4" w:rsidRDefault="00FB34B3">
      <w:r>
        <w:t>3- Teorik olarak verilen bilgiler uygulamada pratik sonuçların öğretilmesi ve gösterilmesi ile pekiştirilecektir.</w:t>
      </w:r>
    </w:p>
    <w:p w:rsidR="001E7956" w:rsidRDefault="001E7956"/>
    <w:p w:rsidR="001562C4" w:rsidRDefault="00FB34B3">
      <w:r>
        <w:t xml:space="preserve">4- Konular öğretilirken peşin hükme ve ezberciliğe değil konular arası ilişkileri ve konunun özelliklerini kendisinin </w:t>
      </w:r>
      <w:r w:rsidR="00827017">
        <w:t>bulmasına, teorik</w:t>
      </w:r>
      <w:r>
        <w:t xml:space="preserve"> bilgiyle pratik uygulamaların birleştirilmesine yardım edilecektir.</w:t>
      </w:r>
    </w:p>
    <w:p w:rsidR="001562C4" w:rsidRDefault="001562C4">
      <w:pPr>
        <w:autoSpaceDE w:val="0"/>
        <w:autoSpaceDN w:val="0"/>
        <w:adjustRightInd w:val="0"/>
        <w:jc w:val="both"/>
      </w:pPr>
    </w:p>
    <w:p w:rsidR="001562C4" w:rsidRDefault="001E7956">
      <w:pPr>
        <w:autoSpaceDE w:val="0"/>
        <w:autoSpaceDN w:val="0"/>
        <w:adjustRightInd w:val="0"/>
        <w:jc w:val="both"/>
      </w:pPr>
      <w:r>
        <w:t>5</w:t>
      </w:r>
      <w:r w:rsidR="00FB34B3">
        <w:t xml:space="preserve">- Kursiyerlerin kimya dilini doğru geliştirmelerini ve kullanmalarını </w:t>
      </w:r>
      <w:r w:rsidR="00827017">
        <w:t>sağlamak, iletişim</w:t>
      </w:r>
      <w:r w:rsidR="00FB34B3">
        <w:t xml:space="preserve"> becerisi sayesinde soyut kimya dili ve sembolleri arasında köprü kurma uygulaması amaçlanmıştır.</w:t>
      </w:r>
    </w:p>
    <w:p w:rsidR="001562C4" w:rsidRDefault="001562C4">
      <w:pPr>
        <w:autoSpaceDE w:val="0"/>
        <w:autoSpaceDN w:val="0"/>
        <w:adjustRightInd w:val="0"/>
        <w:jc w:val="both"/>
      </w:pPr>
    </w:p>
    <w:p w:rsidR="001562C4" w:rsidRDefault="001E7956">
      <w:pPr>
        <w:autoSpaceDE w:val="0"/>
        <w:autoSpaceDN w:val="0"/>
        <w:adjustRightInd w:val="0"/>
        <w:jc w:val="both"/>
      </w:pPr>
      <w:r>
        <w:t>6</w:t>
      </w:r>
      <w:r w:rsidR="00FB34B3">
        <w:t xml:space="preserve">- Bu programın uygulanması ile kursiyerlerin modelleme </w:t>
      </w:r>
      <w:r w:rsidR="00DC1689">
        <w:t>becerisi, akıl</w:t>
      </w:r>
      <w:r w:rsidR="00FB34B3">
        <w:t xml:space="preserve"> yürütme becerisi kazanması sağlanacaktır.</w:t>
      </w:r>
    </w:p>
    <w:p w:rsidR="001562C4" w:rsidRDefault="001562C4"/>
    <w:p w:rsidR="001562C4" w:rsidRPr="00377992" w:rsidRDefault="001562C4">
      <w:pPr>
        <w:rPr>
          <w:b/>
        </w:rPr>
      </w:pPr>
    </w:p>
    <w:p w:rsidR="001562C4" w:rsidRPr="00377992" w:rsidRDefault="00FB34B3">
      <w:pPr>
        <w:rPr>
          <w:b/>
        </w:rPr>
      </w:pPr>
      <w:r w:rsidRPr="00377992">
        <w:rPr>
          <w:b/>
        </w:rPr>
        <w:lastRenderedPageBreak/>
        <w:t xml:space="preserve">9- PROGRAMIN </w:t>
      </w:r>
      <w:r w:rsidR="00DC1689" w:rsidRPr="00377992">
        <w:rPr>
          <w:b/>
        </w:rPr>
        <w:t>SÜRESİ:</w:t>
      </w:r>
    </w:p>
    <w:p w:rsidR="001562C4" w:rsidRPr="00552FC2" w:rsidRDefault="001562C4"/>
    <w:p w:rsidR="001562C4" w:rsidRPr="00552FC2" w:rsidRDefault="00FB34B3">
      <w:pPr>
        <w:jc w:val="both"/>
      </w:pPr>
      <w:r w:rsidRPr="00552FC2">
        <w:t>a) Haftalık Süre: Haftada 3 Saat</w:t>
      </w:r>
    </w:p>
    <w:p w:rsidR="001562C4" w:rsidRDefault="00FB34B3">
      <w:pPr>
        <w:jc w:val="both"/>
      </w:pPr>
      <w:r w:rsidRPr="00552FC2">
        <w:t>b) Toplam Süre</w:t>
      </w:r>
      <w:r w:rsidR="00C66E21" w:rsidRPr="00552FC2">
        <w:t>: 36 Hafta x 3 Saat =108</w:t>
      </w:r>
      <w:r w:rsidRPr="00552FC2">
        <w:t xml:space="preserve"> Saat</w:t>
      </w:r>
    </w:p>
    <w:p w:rsidR="001562C4" w:rsidRDefault="001562C4"/>
    <w:p w:rsidR="001E7956" w:rsidRPr="00377992" w:rsidRDefault="001E7956">
      <w:pPr>
        <w:rPr>
          <w:b/>
        </w:rPr>
      </w:pPr>
    </w:p>
    <w:p w:rsidR="001562C4" w:rsidRDefault="00FB34B3">
      <w:pPr>
        <w:rPr>
          <w:b/>
        </w:rPr>
      </w:pPr>
      <w:r w:rsidRPr="00377992">
        <w:rPr>
          <w:b/>
        </w:rPr>
        <w:t xml:space="preserve">10. PROGRAMIN İÇERİĞİNİN TOPLAM KURS SÜRESİNE GÖRE HAFTALIK </w:t>
      </w:r>
      <w:r w:rsidR="00DC1689" w:rsidRPr="00377992">
        <w:rPr>
          <w:b/>
        </w:rPr>
        <w:t>DAĞILIMI:</w:t>
      </w:r>
    </w:p>
    <w:p w:rsidR="000C2213" w:rsidRPr="00377992" w:rsidRDefault="000C2213">
      <w:pPr>
        <w:rPr>
          <w:b/>
        </w:rPr>
      </w:pPr>
    </w:p>
    <w:p w:rsidR="001E443B" w:rsidRDefault="001E443B" w:rsidP="001E443B">
      <w:pPr>
        <w:rPr>
          <w:b/>
          <w:color w:val="FF0000"/>
        </w:rPr>
      </w:pPr>
      <w:r w:rsidRPr="00746CFA">
        <w:rPr>
          <w:color w:val="FF0000"/>
        </w:rPr>
        <w:t xml:space="preserve"> </w:t>
      </w:r>
      <w:r w:rsidRPr="00746CFA">
        <w:rPr>
          <w:b/>
          <w:color w:val="FF0000"/>
        </w:rPr>
        <w:t>1.HAFTA:</w:t>
      </w:r>
    </w:p>
    <w:p w:rsidR="00552FC2" w:rsidRDefault="004A3E6E" w:rsidP="00746CFA">
      <w:pPr>
        <w:spacing w:before="120" w:after="120"/>
        <w:ind w:right="-20"/>
        <w:jc w:val="both"/>
        <w:rPr>
          <w:rFonts w:eastAsia="Calibri"/>
          <w:b/>
          <w:lang w:eastAsia="en-US"/>
        </w:rPr>
      </w:pPr>
      <w:r w:rsidRPr="00746CFA">
        <w:rPr>
          <w:rFonts w:eastAsia="Calibri"/>
          <w:b/>
          <w:lang w:eastAsia="en-US"/>
        </w:rPr>
        <w:t>1.ÜNİTE:</w:t>
      </w:r>
      <w:r w:rsidR="00746CFA" w:rsidRPr="00746CFA">
        <w:rPr>
          <w:rFonts w:eastAsia="Calibri"/>
          <w:b/>
          <w:lang w:eastAsia="en-US"/>
        </w:rPr>
        <w:t xml:space="preserve"> </w:t>
      </w:r>
      <w:r w:rsidRPr="00746CFA">
        <w:rPr>
          <w:rFonts w:eastAsia="Calibri"/>
          <w:b/>
          <w:lang w:eastAsia="en-US"/>
        </w:rPr>
        <w:t>KİMYA BİLİMİ</w:t>
      </w:r>
    </w:p>
    <w:p w:rsidR="00746CFA" w:rsidRDefault="00935802" w:rsidP="00746CFA">
      <w:pPr>
        <w:spacing w:before="120" w:after="120"/>
        <w:ind w:right="-20"/>
        <w:jc w:val="both"/>
      </w:pPr>
      <w:r>
        <w:t>9.1.1. Simyadan Kimyaya</w:t>
      </w:r>
    </w:p>
    <w:p w:rsidR="000F1247" w:rsidRDefault="000F1247" w:rsidP="000F1247">
      <w:pPr>
        <w:spacing w:before="120" w:after="120"/>
        <w:ind w:right="-20"/>
        <w:jc w:val="both"/>
        <w:rPr>
          <w:rFonts w:eastAsia="Calibri"/>
          <w:lang w:eastAsia="en-US"/>
        </w:rPr>
      </w:pPr>
      <w:r>
        <w:t>9.1.2. Kimya Disiplinleri ve Kimyacıların Çalışma Alanları</w:t>
      </w:r>
    </w:p>
    <w:p w:rsidR="00746CFA" w:rsidRDefault="00746CFA" w:rsidP="00746CFA">
      <w:pPr>
        <w:spacing w:before="120" w:after="120"/>
        <w:ind w:right="-20"/>
        <w:jc w:val="both"/>
        <w:rPr>
          <w:rFonts w:eastAsia="Calibri"/>
          <w:lang w:eastAsia="en-US"/>
        </w:rPr>
      </w:pPr>
      <w:r>
        <w:rPr>
          <w:rFonts w:eastAsia="Calibri"/>
          <w:lang w:eastAsia="en-US"/>
        </w:rPr>
        <w:t xml:space="preserve">         </w:t>
      </w:r>
    </w:p>
    <w:p w:rsidR="00DA6F15" w:rsidRDefault="00DA6F15" w:rsidP="00746CFA">
      <w:pPr>
        <w:spacing w:before="120" w:after="120"/>
        <w:ind w:right="-20"/>
        <w:jc w:val="both"/>
        <w:rPr>
          <w:b/>
          <w:color w:val="FF0000"/>
        </w:rPr>
      </w:pPr>
      <w:r>
        <w:rPr>
          <w:b/>
          <w:color w:val="FF0000"/>
        </w:rPr>
        <w:t>2</w:t>
      </w:r>
      <w:r w:rsidRPr="00746CFA">
        <w:rPr>
          <w:b/>
          <w:color w:val="FF0000"/>
        </w:rPr>
        <w:t>.HAFTA:</w:t>
      </w:r>
    </w:p>
    <w:p w:rsidR="000F1247" w:rsidRDefault="000F1247" w:rsidP="000F1247">
      <w:pPr>
        <w:spacing w:before="120" w:after="120"/>
        <w:ind w:right="-20"/>
        <w:jc w:val="both"/>
      </w:pPr>
      <w:r>
        <w:t>9.1.3. Kimyanın Sembolik Dili</w:t>
      </w:r>
    </w:p>
    <w:p w:rsidR="00EB4A24" w:rsidRDefault="00EB4A24" w:rsidP="00746CFA">
      <w:pPr>
        <w:spacing w:before="120" w:after="120"/>
        <w:ind w:right="-20"/>
        <w:jc w:val="both"/>
        <w:rPr>
          <w:rFonts w:eastAsia="Calibri"/>
          <w:lang w:eastAsia="en-US"/>
        </w:rPr>
      </w:pPr>
    </w:p>
    <w:p w:rsidR="00DA6F15" w:rsidRDefault="00DA6F15" w:rsidP="00746CFA">
      <w:pPr>
        <w:spacing w:before="120" w:after="120"/>
        <w:ind w:right="-20"/>
        <w:jc w:val="both"/>
        <w:rPr>
          <w:b/>
          <w:color w:val="FF0000"/>
        </w:rPr>
      </w:pPr>
      <w:r>
        <w:rPr>
          <w:b/>
          <w:color w:val="FF0000"/>
        </w:rPr>
        <w:t>3</w:t>
      </w:r>
      <w:r w:rsidRPr="00746CFA">
        <w:rPr>
          <w:b/>
          <w:color w:val="FF0000"/>
        </w:rPr>
        <w:t>.HAFTA:</w:t>
      </w:r>
    </w:p>
    <w:p w:rsidR="000F1247" w:rsidRPr="00D015E3" w:rsidRDefault="000F1247" w:rsidP="000F1247">
      <w:pPr>
        <w:spacing w:before="120" w:after="120"/>
        <w:ind w:right="-20"/>
        <w:jc w:val="both"/>
        <w:rPr>
          <w:b/>
          <w:color w:val="FF0000"/>
        </w:rPr>
      </w:pPr>
      <w:r>
        <w:t>9.1.4. Kimya Uygulamalarında İş Sağlığı ve Güvenliği</w:t>
      </w:r>
      <w:r w:rsidRPr="00746CFA">
        <w:rPr>
          <w:rFonts w:eastAsia="Calibri"/>
          <w:lang w:eastAsia="en-US"/>
        </w:rPr>
        <w:t xml:space="preserve">     </w:t>
      </w:r>
    </w:p>
    <w:p w:rsidR="00D015E3" w:rsidRDefault="00D015E3" w:rsidP="00746CFA">
      <w:pPr>
        <w:spacing w:before="120" w:after="120"/>
        <w:ind w:right="-20"/>
        <w:jc w:val="both"/>
        <w:rPr>
          <w:rFonts w:eastAsia="Calibri"/>
          <w:lang w:eastAsia="en-US"/>
        </w:rPr>
      </w:pPr>
    </w:p>
    <w:p w:rsidR="00A840AD" w:rsidRDefault="00A840AD" w:rsidP="00A840AD">
      <w:pPr>
        <w:spacing w:before="120" w:after="120"/>
        <w:ind w:right="-20"/>
        <w:jc w:val="both"/>
        <w:rPr>
          <w:b/>
          <w:color w:val="FF0000"/>
        </w:rPr>
      </w:pPr>
      <w:r>
        <w:rPr>
          <w:b/>
          <w:color w:val="FF0000"/>
        </w:rPr>
        <w:t>4</w:t>
      </w:r>
      <w:r w:rsidRPr="00746CFA">
        <w:rPr>
          <w:b/>
          <w:color w:val="FF0000"/>
        </w:rPr>
        <w:t>.HAFTA:</w:t>
      </w:r>
    </w:p>
    <w:p w:rsidR="000F1247" w:rsidRDefault="000F1247" w:rsidP="000F1247">
      <w:pPr>
        <w:spacing w:before="120" w:after="120"/>
        <w:ind w:right="-20"/>
        <w:jc w:val="both"/>
        <w:rPr>
          <w:rFonts w:eastAsia="Calibri"/>
          <w:b/>
          <w:lang w:eastAsia="en-US"/>
        </w:rPr>
      </w:pPr>
      <w:r>
        <w:rPr>
          <w:rFonts w:eastAsia="Calibri"/>
          <w:b/>
          <w:lang w:eastAsia="en-US"/>
        </w:rPr>
        <w:t>2. ÜNİTE: ATOM VE PERİYODİK SİSTEM</w:t>
      </w:r>
    </w:p>
    <w:p w:rsidR="009718E4" w:rsidRDefault="000F1247" w:rsidP="000F1247">
      <w:pPr>
        <w:spacing w:before="120" w:after="120"/>
        <w:ind w:right="-20"/>
        <w:jc w:val="both"/>
      </w:pPr>
      <w:r>
        <w:t>9.2.1. Atom Modelleri</w:t>
      </w:r>
    </w:p>
    <w:p w:rsidR="000C2213" w:rsidRPr="00746CFA" w:rsidRDefault="000C2213" w:rsidP="000F1247">
      <w:pPr>
        <w:spacing w:before="120" w:after="120"/>
        <w:ind w:right="-20"/>
        <w:jc w:val="both"/>
        <w:rPr>
          <w:rFonts w:eastAsia="Calibri"/>
          <w:lang w:eastAsia="en-US"/>
        </w:rPr>
      </w:pPr>
    </w:p>
    <w:p w:rsidR="00BA433B" w:rsidRPr="009718E4" w:rsidRDefault="009718E4" w:rsidP="00746CFA">
      <w:pPr>
        <w:spacing w:before="120" w:after="120"/>
        <w:ind w:right="-20"/>
        <w:jc w:val="both"/>
        <w:rPr>
          <w:b/>
          <w:color w:val="FF0000"/>
        </w:rPr>
      </w:pPr>
      <w:r>
        <w:rPr>
          <w:b/>
          <w:color w:val="FF0000"/>
        </w:rPr>
        <w:t>5</w:t>
      </w:r>
      <w:r w:rsidRPr="00746CFA">
        <w:rPr>
          <w:b/>
          <w:color w:val="FF0000"/>
        </w:rPr>
        <w:t>.HAFTA:</w:t>
      </w:r>
    </w:p>
    <w:p w:rsidR="000F1247" w:rsidRDefault="000F1247" w:rsidP="000F1247">
      <w:pPr>
        <w:spacing w:before="120" w:after="120"/>
        <w:ind w:right="-20"/>
        <w:jc w:val="both"/>
      </w:pPr>
      <w:r>
        <w:t>9.2.1. Atom Modelleri</w:t>
      </w:r>
    </w:p>
    <w:p w:rsidR="00935802" w:rsidRDefault="00935802" w:rsidP="000F1247">
      <w:pPr>
        <w:spacing w:before="120" w:after="120"/>
        <w:ind w:right="-20"/>
        <w:jc w:val="both"/>
        <w:rPr>
          <w:rFonts w:eastAsia="Calibri"/>
          <w:lang w:eastAsia="en-US"/>
        </w:rPr>
      </w:pPr>
    </w:p>
    <w:p w:rsidR="00A744BF" w:rsidRPr="00A744BF" w:rsidRDefault="00610016" w:rsidP="00746CFA">
      <w:pPr>
        <w:spacing w:before="120" w:after="120"/>
        <w:ind w:right="-20"/>
        <w:jc w:val="both"/>
        <w:rPr>
          <w:b/>
          <w:color w:val="FF0000"/>
        </w:rPr>
      </w:pPr>
      <w:r>
        <w:rPr>
          <w:b/>
          <w:color w:val="FF0000"/>
        </w:rPr>
        <w:t>6</w:t>
      </w:r>
      <w:r w:rsidR="00A744BF" w:rsidRPr="00746CFA">
        <w:rPr>
          <w:b/>
          <w:color w:val="FF0000"/>
        </w:rPr>
        <w:t>.HAFTA:</w:t>
      </w:r>
    </w:p>
    <w:p w:rsidR="000F1247" w:rsidRPr="005C5929" w:rsidRDefault="000F1247" w:rsidP="000F1247">
      <w:pPr>
        <w:spacing w:before="120" w:after="120"/>
        <w:ind w:right="-20"/>
        <w:jc w:val="both"/>
      </w:pPr>
      <w:r>
        <w:t>9.2.2. Atomun Yapısı</w:t>
      </w:r>
    </w:p>
    <w:p w:rsidR="00A840AD" w:rsidRPr="00A840AD" w:rsidRDefault="00A840AD" w:rsidP="00746CFA">
      <w:pPr>
        <w:spacing w:before="120" w:after="120"/>
        <w:ind w:right="-20"/>
        <w:jc w:val="both"/>
        <w:rPr>
          <w:rFonts w:eastAsia="Calibri"/>
          <w:lang w:eastAsia="en-US"/>
        </w:rPr>
      </w:pPr>
    </w:p>
    <w:p w:rsidR="00BA433B" w:rsidRDefault="00610016" w:rsidP="00746CFA">
      <w:pPr>
        <w:spacing w:before="120" w:after="120"/>
        <w:ind w:right="-20"/>
        <w:jc w:val="both"/>
        <w:rPr>
          <w:b/>
          <w:color w:val="FF0000"/>
        </w:rPr>
      </w:pPr>
      <w:r>
        <w:rPr>
          <w:b/>
          <w:color w:val="FF0000"/>
        </w:rPr>
        <w:t>7</w:t>
      </w:r>
      <w:r w:rsidR="00A840AD" w:rsidRPr="00746CFA">
        <w:rPr>
          <w:b/>
          <w:color w:val="FF0000"/>
        </w:rPr>
        <w:t>.HAFTA:</w:t>
      </w:r>
    </w:p>
    <w:p w:rsidR="000F1247" w:rsidRPr="005C5929" w:rsidRDefault="000F1247" w:rsidP="000F1247">
      <w:pPr>
        <w:spacing w:before="120" w:after="120"/>
        <w:ind w:right="-20"/>
        <w:jc w:val="both"/>
      </w:pPr>
      <w:r>
        <w:t>9.2.2. Atomun Yapısı</w:t>
      </w:r>
    </w:p>
    <w:p w:rsidR="00C25819" w:rsidRDefault="00C25819" w:rsidP="00746CFA">
      <w:pPr>
        <w:spacing w:before="120" w:after="120"/>
        <w:ind w:right="-20"/>
        <w:jc w:val="both"/>
      </w:pPr>
    </w:p>
    <w:p w:rsidR="00610016" w:rsidRPr="00610016" w:rsidRDefault="00610016" w:rsidP="00746CFA">
      <w:pPr>
        <w:spacing w:before="120" w:after="120"/>
        <w:ind w:right="-20"/>
        <w:jc w:val="both"/>
        <w:rPr>
          <w:b/>
          <w:color w:val="FF0000"/>
        </w:rPr>
      </w:pPr>
      <w:r>
        <w:rPr>
          <w:b/>
          <w:color w:val="FF0000"/>
        </w:rPr>
        <w:t>8</w:t>
      </w:r>
      <w:r w:rsidRPr="00746CFA">
        <w:rPr>
          <w:b/>
          <w:color w:val="FF0000"/>
        </w:rPr>
        <w:t>.HAFTA:</w:t>
      </w:r>
    </w:p>
    <w:p w:rsidR="00B73975" w:rsidRPr="005C5929" w:rsidRDefault="00C25819" w:rsidP="005C5929">
      <w:pPr>
        <w:spacing w:before="120" w:after="120"/>
        <w:ind w:right="-20"/>
        <w:jc w:val="both"/>
      </w:pPr>
      <w:r>
        <w:t>9.2.2. Atomun Yapısı</w:t>
      </w:r>
    </w:p>
    <w:p w:rsidR="00DE7155" w:rsidRDefault="00DE7155" w:rsidP="005C5929">
      <w:pPr>
        <w:spacing w:before="120" w:after="120"/>
        <w:ind w:right="-20"/>
        <w:jc w:val="both"/>
        <w:rPr>
          <w:rFonts w:eastAsia="Calibri"/>
          <w:lang w:eastAsia="en-US"/>
        </w:rPr>
      </w:pPr>
    </w:p>
    <w:p w:rsidR="00DE7155" w:rsidRDefault="00610016" w:rsidP="00746CFA">
      <w:pPr>
        <w:spacing w:before="120" w:after="120"/>
        <w:ind w:right="-20"/>
        <w:jc w:val="both"/>
        <w:rPr>
          <w:b/>
          <w:color w:val="FF0000"/>
        </w:rPr>
      </w:pPr>
      <w:r>
        <w:rPr>
          <w:b/>
          <w:color w:val="FF0000"/>
        </w:rPr>
        <w:t>9</w:t>
      </w:r>
      <w:r w:rsidR="00DE7155" w:rsidRPr="00746CFA">
        <w:rPr>
          <w:b/>
          <w:color w:val="FF0000"/>
        </w:rPr>
        <w:t>.HAFTA:</w:t>
      </w:r>
    </w:p>
    <w:p w:rsidR="005C5929" w:rsidRDefault="00C25819" w:rsidP="00746CFA">
      <w:pPr>
        <w:spacing w:before="120" w:after="120"/>
        <w:ind w:right="-20"/>
        <w:jc w:val="both"/>
        <w:rPr>
          <w:rFonts w:eastAsia="Calibri"/>
          <w:lang w:eastAsia="en-US"/>
        </w:rPr>
      </w:pPr>
      <w:r>
        <w:t>9.2.3. Periyodik Sistem</w:t>
      </w:r>
    </w:p>
    <w:p w:rsidR="00DE7155" w:rsidRDefault="00DE7155" w:rsidP="00746CFA">
      <w:pPr>
        <w:spacing w:before="120" w:after="120"/>
        <w:ind w:right="-20"/>
        <w:jc w:val="both"/>
        <w:rPr>
          <w:rFonts w:eastAsia="Calibri"/>
          <w:lang w:eastAsia="en-US"/>
        </w:rPr>
      </w:pPr>
    </w:p>
    <w:p w:rsidR="00DE7155" w:rsidRPr="00DE7155" w:rsidRDefault="000551D5" w:rsidP="00746CFA">
      <w:pPr>
        <w:spacing w:before="120" w:after="120"/>
        <w:ind w:right="-20"/>
        <w:jc w:val="both"/>
        <w:rPr>
          <w:b/>
          <w:color w:val="FF0000"/>
        </w:rPr>
      </w:pPr>
      <w:r>
        <w:rPr>
          <w:b/>
          <w:color w:val="FF0000"/>
        </w:rPr>
        <w:t>10</w:t>
      </w:r>
      <w:r w:rsidR="00DE7155" w:rsidRPr="00746CFA">
        <w:rPr>
          <w:b/>
          <w:color w:val="FF0000"/>
        </w:rPr>
        <w:t>.HAFTA:</w:t>
      </w:r>
    </w:p>
    <w:p w:rsidR="00DE7155" w:rsidRDefault="00C25819" w:rsidP="00746CFA">
      <w:pPr>
        <w:spacing w:before="120" w:after="120"/>
        <w:ind w:right="-20"/>
        <w:jc w:val="both"/>
      </w:pPr>
      <w:r>
        <w:t>9.2.3. Periyodik Sistem</w:t>
      </w:r>
    </w:p>
    <w:p w:rsidR="00C25819" w:rsidRDefault="00C25819" w:rsidP="00746CFA">
      <w:pPr>
        <w:spacing w:before="120" w:after="120"/>
        <w:ind w:right="-20"/>
        <w:jc w:val="both"/>
        <w:rPr>
          <w:rFonts w:eastAsia="Calibri"/>
          <w:lang w:eastAsia="en-US"/>
        </w:rPr>
      </w:pPr>
    </w:p>
    <w:p w:rsidR="00DE7155" w:rsidRPr="00DE7155" w:rsidRDefault="000551D5" w:rsidP="00746CFA">
      <w:pPr>
        <w:spacing w:before="120" w:after="120"/>
        <w:ind w:right="-20"/>
        <w:jc w:val="both"/>
        <w:rPr>
          <w:b/>
          <w:color w:val="FF0000"/>
        </w:rPr>
      </w:pPr>
      <w:r>
        <w:rPr>
          <w:b/>
          <w:color w:val="FF0000"/>
        </w:rPr>
        <w:t>11</w:t>
      </w:r>
      <w:r w:rsidR="00DE7155" w:rsidRPr="00746CFA">
        <w:rPr>
          <w:b/>
          <w:color w:val="FF0000"/>
        </w:rPr>
        <w:t>.HAFTA:</w:t>
      </w:r>
    </w:p>
    <w:p w:rsidR="00DE7155" w:rsidRDefault="00C25819" w:rsidP="00DE7155">
      <w:pPr>
        <w:spacing w:before="120" w:after="120"/>
        <w:ind w:right="-20"/>
        <w:jc w:val="both"/>
      </w:pPr>
      <w:r>
        <w:t>9.2.3. Periyodik Sistem</w:t>
      </w:r>
    </w:p>
    <w:p w:rsidR="00C25819" w:rsidRDefault="00C25819" w:rsidP="00DE7155">
      <w:pPr>
        <w:spacing w:before="120" w:after="120"/>
        <w:ind w:right="-20"/>
        <w:jc w:val="both"/>
        <w:rPr>
          <w:rFonts w:eastAsia="Calibri"/>
          <w:lang w:eastAsia="en-US"/>
        </w:rPr>
      </w:pPr>
    </w:p>
    <w:p w:rsidR="00466811" w:rsidRPr="00466811" w:rsidRDefault="000551D5" w:rsidP="00DE7155">
      <w:pPr>
        <w:spacing w:before="120" w:after="120"/>
        <w:ind w:right="-20"/>
        <w:jc w:val="both"/>
        <w:rPr>
          <w:b/>
          <w:color w:val="FF0000"/>
        </w:rPr>
      </w:pPr>
      <w:r>
        <w:rPr>
          <w:b/>
          <w:color w:val="FF0000"/>
        </w:rPr>
        <w:t>12</w:t>
      </w:r>
      <w:r w:rsidR="00466811" w:rsidRPr="00746CFA">
        <w:rPr>
          <w:b/>
          <w:color w:val="FF0000"/>
        </w:rPr>
        <w:t>.HAFTA:</w:t>
      </w:r>
    </w:p>
    <w:p w:rsidR="00BA433B" w:rsidRDefault="00466811" w:rsidP="00746CFA">
      <w:pPr>
        <w:spacing w:before="120" w:after="120"/>
        <w:ind w:right="-20"/>
        <w:jc w:val="both"/>
        <w:rPr>
          <w:rFonts w:eastAsia="Calibri"/>
          <w:b/>
          <w:lang w:eastAsia="en-US"/>
        </w:rPr>
      </w:pPr>
      <w:r>
        <w:rPr>
          <w:rFonts w:eastAsia="Calibri"/>
          <w:b/>
          <w:lang w:eastAsia="en-US"/>
        </w:rPr>
        <w:t>3. ÜNİTE: KİMYASAL TÜRLER ARASI ETKİLEŞİMLER</w:t>
      </w:r>
    </w:p>
    <w:p w:rsidR="00466811" w:rsidRDefault="00C25819" w:rsidP="00746CFA">
      <w:pPr>
        <w:spacing w:before="120" w:after="120"/>
        <w:ind w:right="-20"/>
        <w:jc w:val="both"/>
        <w:rPr>
          <w:rFonts w:eastAsia="Calibri"/>
          <w:lang w:eastAsia="en-US"/>
        </w:rPr>
      </w:pPr>
      <w:r>
        <w:t>9.3.1. Kimyasal Tür</w:t>
      </w:r>
    </w:p>
    <w:p w:rsidR="00C12D3F" w:rsidRDefault="00C12D3F" w:rsidP="00746CFA">
      <w:pPr>
        <w:spacing w:before="120" w:after="120"/>
        <w:ind w:right="-20"/>
        <w:jc w:val="both"/>
        <w:rPr>
          <w:rFonts w:eastAsia="Calibri"/>
          <w:lang w:eastAsia="en-US"/>
        </w:rPr>
      </w:pPr>
    </w:p>
    <w:p w:rsidR="00C12D3F" w:rsidRPr="00466811" w:rsidRDefault="00610016" w:rsidP="00C12D3F">
      <w:pPr>
        <w:spacing w:before="120" w:after="120"/>
        <w:ind w:right="-20"/>
        <w:jc w:val="both"/>
        <w:rPr>
          <w:b/>
          <w:color w:val="FF0000"/>
        </w:rPr>
      </w:pPr>
      <w:r>
        <w:rPr>
          <w:b/>
          <w:color w:val="FF0000"/>
        </w:rPr>
        <w:t>1</w:t>
      </w:r>
      <w:r w:rsidR="000551D5">
        <w:rPr>
          <w:b/>
          <w:color w:val="FF0000"/>
        </w:rPr>
        <w:t>3</w:t>
      </w:r>
      <w:r w:rsidR="00C12D3F" w:rsidRPr="00746CFA">
        <w:rPr>
          <w:b/>
          <w:color w:val="FF0000"/>
        </w:rPr>
        <w:t>.HAFTA:</w:t>
      </w:r>
    </w:p>
    <w:p w:rsidR="000F1247" w:rsidRDefault="000F1247" w:rsidP="000F1247">
      <w:pPr>
        <w:spacing w:before="120" w:after="120"/>
        <w:ind w:right="-20"/>
        <w:jc w:val="both"/>
        <w:rPr>
          <w:rFonts w:eastAsia="Calibri"/>
          <w:lang w:eastAsia="en-US"/>
        </w:rPr>
      </w:pPr>
      <w:r>
        <w:t>9.3.1. Kimyasal Tür</w:t>
      </w:r>
    </w:p>
    <w:p w:rsidR="005229DF" w:rsidRDefault="005229DF" w:rsidP="00746CFA">
      <w:pPr>
        <w:spacing w:before="120" w:after="120"/>
        <w:ind w:right="-20"/>
        <w:jc w:val="both"/>
        <w:rPr>
          <w:rFonts w:eastAsia="Calibri"/>
          <w:lang w:eastAsia="en-US"/>
        </w:rPr>
      </w:pPr>
    </w:p>
    <w:p w:rsidR="005229DF" w:rsidRPr="005229DF" w:rsidRDefault="00610016" w:rsidP="00746CFA">
      <w:pPr>
        <w:spacing w:before="120" w:after="120"/>
        <w:ind w:right="-20"/>
        <w:jc w:val="both"/>
        <w:rPr>
          <w:b/>
          <w:color w:val="FF0000"/>
        </w:rPr>
      </w:pPr>
      <w:r>
        <w:rPr>
          <w:b/>
          <w:color w:val="FF0000"/>
        </w:rPr>
        <w:t>1</w:t>
      </w:r>
      <w:r w:rsidR="000551D5">
        <w:rPr>
          <w:b/>
          <w:color w:val="FF0000"/>
        </w:rPr>
        <w:t>4</w:t>
      </w:r>
      <w:r w:rsidR="005229DF" w:rsidRPr="00746CFA">
        <w:rPr>
          <w:b/>
          <w:color w:val="FF0000"/>
        </w:rPr>
        <w:t>.HAFTA:</w:t>
      </w:r>
    </w:p>
    <w:p w:rsidR="000F1247" w:rsidRDefault="000F1247" w:rsidP="000F1247">
      <w:pPr>
        <w:spacing w:before="120" w:after="120"/>
        <w:ind w:right="-20"/>
        <w:jc w:val="both"/>
        <w:rPr>
          <w:rFonts w:eastAsia="Calibri"/>
          <w:lang w:eastAsia="en-US"/>
        </w:rPr>
      </w:pPr>
      <w:r>
        <w:t>9.3.2. Kimyasal Türler Arası Etkileşimlerin Sınıflandırılması</w:t>
      </w:r>
      <w:r w:rsidRPr="00746CFA">
        <w:rPr>
          <w:rFonts w:eastAsia="Calibri"/>
          <w:lang w:eastAsia="en-US"/>
        </w:rPr>
        <w:t xml:space="preserve"> </w:t>
      </w:r>
    </w:p>
    <w:p w:rsidR="00C25819" w:rsidRDefault="00C25819" w:rsidP="00746CFA">
      <w:pPr>
        <w:spacing w:before="120" w:after="120"/>
        <w:ind w:right="-20"/>
        <w:jc w:val="both"/>
        <w:rPr>
          <w:rFonts w:eastAsia="Calibri"/>
          <w:lang w:eastAsia="en-US"/>
        </w:rPr>
      </w:pPr>
    </w:p>
    <w:p w:rsidR="0057061E" w:rsidRPr="0057061E" w:rsidRDefault="000551D5" w:rsidP="00746CFA">
      <w:pPr>
        <w:spacing w:before="120" w:after="120"/>
        <w:ind w:right="-20"/>
        <w:jc w:val="both"/>
        <w:rPr>
          <w:b/>
          <w:color w:val="FF0000"/>
        </w:rPr>
      </w:pPr>
      <w:r>
        <w:rPr>
          <w:b/>
          <w:color w:val="FF0000"/>
        </w:rPr>
        <w:t>15</w:t>
      </w:r>
      <w:r w:rsidR="0057061E" w:rsidRPr="00746CFA">
        <w:rPr>
          <w:b/>
          <w:color w:val="FF0000"/>
        </w:rPr>
        <w:t>.HAFTA:</w:t>
      </w:r>
    </w:p>
    <w:p w:rsidR="00714B50" w:rsidRDefault="00714B50" w:rsidP="00714B50">
      <w:pPr>
        <w:spacing w:before="120" w:after="120"/>
        <w:ind w:right="-20"/>
        <w:jc w:val="both"/>
        <w:rPr>
          <w:rFonts w:eastAsia="Calibri"/>
          <w:lang w:eastAsia="en-US"/>
        </w:rPr>
      </w:pPr>
      <w:r>
        <w:t>9.3.2. Kimyasal Türler Arası Etkileşimlerin Sınıflandırılması</w:t>
      </w:r>
      <w:r w:rsidRPr="00746CFA">
        <w:rPr>
          <w:rFonts w:eastAsia="Calibri"/>
          <w:lang w:eastAsia="en-US"/>
        </w:rPr>
        <w:t xml:space="preserve"> </w:t>
      </w:r>
    </w:p>
    <w:p w:rsidR="005229DF" w:rsidRPr="00746CFA" w:rsidRDefault="005229DF" w:rsidP="00746CFA">
      <w:pPr>
        <w:spacing w:before="120" w:after="120"/>
        <w:ind w:right="-20"/>
        <w:jc w:val="both"/>
        <w:rPr>
          <w:rFonts w:eastAsia="Calibri"/>
          <w:lang w:eastAsia="en-US"/>
        </w:rPr>
      </w:pPr>
      <w:r>
        <w:rPr>
          <w:rFonts w:eastAsia="Calibri"/>
          <w:lang w:eastAsia="en-US"/>
        </w:rPr>
        <w:t xml:space="preserve">           </w:t>
      </w:r>
    </w:p>
    <w:p w:rsidR="00EB4A24" w:rsidRDefault="005229DF" w:rsidP="00746CFA">
      <w:pPr>
        <w:spacing w:before="120" w:after="120"/>
        <w:ind w:right="-20"/>
        <w:jc w:val="both"/>
        <w:rPr>
          <w:b/>
          <w:color w:val="FF0000"/>
        </w:rPr>
      </w:pPr>
      <w:r>
        <w:rPr>
          <w:rFonts w:eastAsia="Calibri"/>
          <w:lang w:eastAsia="en-US"/>
        </w:rPr>
        <w:t xml:space="preserve"> </w:t>
      </w:r>
      <w:r w:rsidR="0057061E">
        <w:rPr>
          <w:b/>
          <w:color w:val="FF0000"/>
        </w:rPr>
        <w:t>1</w:t>
      </w:r>
      <w:r w:rsidR="000551D5">
        <w:rPr>
          <w:b/>
          <w:color w:val="FF0000"/>
        </w:rPr>
        <w:t>6</w:t>
      </w:r>
      <w:r w:rsidRPr="00746CFA">
        <w:rPr>
          <w:b/>
          <w:color w:val="FF0000"/>
        </w:rPr>
        <w:t>.HAFTA:</w:t>
      </w:r>
    </w:p>
    <w:p w:rsidR="00B73975" w:rsidRPr="009769BD" w:rsidRDefault="00C25819" w:rsidP="00746CFA">
      <w:pPr>
        <w:spacing w:before="120" w:after="120"/>
        <w:ind w:right="-20"/>
        <w:jc w:val="both"/>
        <w:rPr>
          <w:b/>
          <w:color w:val="FF0000"/>
        </w:rPr>
      </w:pPr>
      <w:r>
        <w:t>9.3.3. Güçlü Etkileşimler</w:t>
      </w:r>
      <w:r w:rsidR="00B73975" w:rsidRPr="00746CFA">
        <w:rPr>
          <w:rFonts w:eastAsia="Calibri"/>
          <w:lang w:eastAsia="en-US"/>
        </w:rPr>
        <w:t xml:space="preserve"> </w:t>
      </w:r>
    </w:p>
    <w:p w:rsidR="00EB4A24" w:rsidRDefault="00EB4A24" w:rsidP="00746CFA">
      <w:pPr>
        <w:spacing w:before="120" w:after="120"/>
        <w:ind w:right="-20"/>
        <w:jc w:val="both"/>
        <w:rPr>
          <w:rFonts w:eastAsia="Calibri"/>
          <w:lang w:eastAsia="en-US"/>
        </w:rPr>
      </w:pPr>
    </w:p>
    <w:p w:rsidR="006C1BCE" w:rsidRDefault="0057061E" w:rsidP="006C1BCE">
      <w:pPr>
        <w:spacing w:before="120" w:after="120"/>
        <w:ind w:right="-20"/>
        <w:jc w:val="both"/>
        <w:rPr>
          <w:b/>
          <w:color w:val="FF0000"/>
        </w:rPr>
      </w:pPr>
      <w:r>
        <w:rPr>
          <w:b/>
          <w:color w:val="FF0000"/>
        </w:rPr>
        <w:t>1</w:t>
      </w:r>
      <w:r w:rsidR="000551D5">
        <w:rPr>
          <w:b/>
          <w:color w:val="FF0000"/>
        </w:rPr>
        <w:t>7</w:t>
      </w:r>
      <w:r w:rsidR="006C1BCE" w:rsidRPr="00746CFA">
        <w:rPr>
          <w:b/>
          <w:color w:val="FF0000"/>
        </w:rPr>
        <w:t>.HAFTA:</w:t>
      </w:r>
    </w:p>
    <w:p w:rsidR="00EB4A24" w:rsidRDefault="00C25819" w:rsidP="00746CFA">
      <w:pPr>
        <w:spacing w:before="120" w:after="120"/>
        <w:ind w:right="-20"/>
        <w:jc w:val="both"/>
        <w:rPr>
          <w:rFonts w:eastAsia="Calibri"/>
          <w:lang w:eastAsia="en-US"/>
        </w:rPr>
      </w:pPr>
      <w:r>
        <w:t>9.3.3. Güçlü Etkileşimler</w:t>
      </w:r>
    </w:p>
    <w:p w:rsidR="006C1BCE" w:rsidRDefault="006C1BCE" w:rsidP="00746CFA">
      <w:pPr>
        <w:spacing w:before="120" w:after="120"/>
        <w:ind w:right="-20"/>
        <w:jc w:val="both"/>
        <w:rPr>
          <w:rFonts w:eastAsia="Calibri"/>
          <w:lang w:eastAsia="en-US"/>
        </w:rPr>
      </w:pPr>
    </w:p>
    <w:p w:rsidR="006C1BCE" w:rsidRPr="009F7905" w:rsidRDefault="0057061E" w:rsidP="00746CFA">
      <w:pPr>
        <w:spacing w:before="120" w:after="120"/>
        <w:ind w:right="-20"/>
        <w:jc w:val="both"/>
        <w:rPr>
          <w:b/>
          <w:color w:val="FF0000"/>
        </w:rPr>
      </w:pPr>
      <w:r>
        <w:rPr>
          <w:b/>
          <w:color w:val="FF0000"/>
        </w:rPr>
        <w:t>1</w:t>
      </w:r>
      <w:r w:rsidR="000551D5">
        <w:rPr>
          <w:b/>
          <w:color w:val="FF0000"/>
        </w:rPr>
        <w:t>8</w:t>
      </w:r>
      <w:r w:rsidR="006C1BCE" w:rsidRPr="00746CFA">
        <w:rPr>
          <w:b/>
          <w:color w:val="FF0000"/>
        </w:rPr>
        <w:t>.HAFTA:</w:t>
      </w:r>
    </w:p>
    <w:p w:rsidR="00714B50" w:rsidRDefault="00714B50" w:rsidP="00714B50">
      <w:pPr>
        <w:spacing w:before="120" w:after="120"/>
        <w:ind w:right="-20"/>
        <w:jc w:val="both"/>
        <w:rPr>
          <w:rFonts w:eastAsia="Calibri"/>
          <w:lang w:eastAsia="en-US"/>
        </w:rPr>
      </w:pPr>
      <w:r>
        <w:t>9.3.3. Güçlü Etkileşimler</w:t>
      </w:r>
    </w:p>
    <w:p w:rsidR="00091061" w:rsidRDefault="00091061" w:rsidP="00746CFA">
      <w:pPr>
        <w:spacing w:before="120" w:after="120"/>
        <w:ind w:right="-20"/>
        <w:jc w:val="both"/>
        <w:rPr>
          <w:rFonts w:eastAsia="Calibri"/>
          <w:lang w:eastAsia="en-US"/>
        </w:rPr>
      </w:pPr>
    </w:p>
    <w:p w:rsidR="007F5124" w:rsidRPr="008037CA" w:rsidRDefault="0057061E" w:rsidP="00746CFA">
      <w:pPr>
        <w:spacing w:before="120" w:after="120"/>
        <w:ind w:right="-20"/>
        <w:jc w:val="both"/>
        <w:rPr>
          <w:b/>
          <w:color w:val="FF0000"/>
        </w:rPr>
      </w:pPr>
      <w:r>
        <w:rPr>
          <w:b/>
          <w:color w:val="FF0000"/>
        </w:rPr>
        <w:t>1</w:t>
      </w:r>
      <w:r w:rsidR="000551D5">
        <w:rPr>
          <w:b/>
          <w:color w:val="FF0000"/>
        </w:rPr>
        <w:t>9</w:t>
      </w:r>
      <w:r w:rsidR="00091061" w:rsidRPr="00746CFA">
        <w:rPr>
          <w:b/>
          <w:color w:val="FF0000"/>
        </w:rPr>
        <w:t>.HAFTA:</w:t>
      </w:r>
    </w:p>
    <w:p w:rsidR="00EB4A24" w:rsidRDefault="00C25819" w:rsidP="00746CFA">
      <w:pPr>
        <w:spacing w:before="120" w:after="120"/>
        <w:ind w:right="-20"/>
        <w:jc w:val="both"/>
      </w:pPr>
      <w:r>
        <w:t>9.3.4. Zayıf Etkileşimler</w:t>
      </w:r>
    </w:p>
    <w:p w:rsidR="000C2213" w:rsidRDefault="000C2213" w:rsidP="00746CFA">
      <w:pPr>
        <w:spacing w:before="120" w:after="120"/>
        <w:ind w:right="-20"/>
        <w:jc w:val="both"/>
        <w:rPr>
          <w:rFonts w:eastAsia="Calibri"/>
          <w:lang w:eastAsia="en-US"/>
        </w:rPr>
      </w:pPr>
    </w:p>
    <w:p w:rsidR="007F5124" w:rsidRDefault="000551D5" w:rsidP="007F5124">
      <w:pPr>
        <w:spacing w:before="120" w:after="120"/>
        <w:ind w:right="-20"/>
        <w:jc w:val="both"/>
        <w:rPr>
          <w:b/>
          <w:color w:val="FF0000"/>
        </w:rPr>
      </w:pPr>
      <w:r>
        <w:rPr>
          <w:b/>
          <w:color w:val="FF0000"/>
        </w:rPr>
        <w:t>20</w:t>
      </w:r>
      <w:r w:rsidR="007F5124" w:rsidRPr="00746CFA">
        <w:rPr>
          <w:b/>
          <w:color w:val="FF0000"/>
        </w:rPr>
        <w:t>.HAFTA:</w:t>
      </w:r>
    </w:p>
    <w:p w:rsidR="00C25819" w:rsidRDefault="00C25819" w:rsidP="00746CFA">
      <w:pPr>
        <w:spacing w:before="120" w:after="120"/>
        <w:ind w:right="-20"/>
        <w:jc w:val="both"/>
        <w:rPr>
          <w:rFonts w:eastAsia="Calibri"/>
          <w:lang w:eastAsia="en-US"/>
        </w:rPr>
      </w:pPr>
      <w:r>
        <w:t>9.3.4. Zayıf Etkileşimler</w:t>
      </w:r>
      <w:r>
        <w:rPr>
          <w:rFonts w:eastAsia="Calibri"/>
          <w:lang w:eastAsia="en-US"/>
        </w:rPr>
        <w:t xml:space="preserve"> </w:t>
      </w:r>
    </w:p>
    <w:p w:rsidR="00C25819" w:rsidRDefault="00C25819" w:rsidP="00746CFA">
      <w:pPr>
        <w:spacing w:before="120" w:after="120"/>
        <w:ind w:right="-20"/>
        <w:jc w:val="both"/>
      </w:pPr>
    </w:p>
    <w:p w:rsidR="00C25819" w:rsidRDefault="00C25819" w:rsidP="00746CFA">
      <w:pPr>
        <w:spacing w:before="120" w:after="120"/>
        <w:ind w:right="-20"/>
        <w:jc w:val="both"/>
        <w:rPr>
          <w:rFonts w:eastAsia="Calibri"/>
          <w:lang w:eastAsia="en-US"/>
        </w:rPr>
      </w:pPr>
    </w:p>
    <w:p w:rsidR="00ED758A" w:rsidRDefault="000551D5" w:rsidP="00746CFA">
      <w:pPr>
        <w:spacing w:before="120" w:after="120"/>
        <w:ind w:right="-20"/>
        <w:jc w:val="both"/>
        <w:rPr>
          <w:b/>
          <w:color w:val="FF0000"/>
        </w:rPr>
      </w:pPr>
      <w:r>
        <w:rPr>
          <w:b/>
          <w:color w:val="FF0000"/>
        </w:rPr>
        <w:t>21</w:t>
      </w:r>
      <w:r w:rsidR="00ED758A" w:rsidRPr="00746CFA">
        <w:rPr>
          <w:b/>
          <w:color w:val="FF0000"/>
        </w:rPr>
        <w:t>.HAFTA:</w:t>
      </w:r>
    </w:p>
    <w:p w:rsidR="00714B50" w:rsidRDefault="00714B50" w:rsidP="00714B50">
      <w:pPr>
        <w:spacing w:before="120" w:after="120"/>
        <w:ind w:right="-20"/>
        <w:jc w:val="both"/>
      </w:pPr>
      <w:r>
        <w:t>9.3.5. Fiziksel ve Kimyasal Değişimler</w:t>
      </w:r>
    </w:p>
    <w:p w:rsidR="00B65226" w:rsidRDefault="00B65226" w:rsidP="00746CFA">
      <w:pPr>
        <w:spacing w:before="120" w:after="120"/>
        <w:ind w:right="-20"/>
        <w:jc w:val="both"/>
        <w:rPr>
          <w:rFonts w:eastAsia="Calibri"/>
          <w:lang w:eastAsia="en-US"/>
        </w:rPr>
      </w:pPr>
    </w:p>
    <w:p w:rsidR="00B65226" w:rsidRPr="00B65226" w:rsidRDefault="000551D5" w:rsidP="00746CFA">
      <w:pPr>
        <w:spacing w:before="120" w:after="120"/>
        <w:ind w:right="-20"/>
        <w:jc w:val="both"/>
        <w:rPr>
          <w:b/>
          <w:color w:val="FF0000"/>
        </w:rPr>
      </w:pPr>
      <w:r>
        <w:rPr>
          <w:b/>
          <w:color w:val="FF0000"/>
        </w:rPr>
        <w:t>22</w:t>
      </w:r>
      <w:r w:rsidR="00B65226" w:rsidRPr="00746CFA">
        <w:rPr>
          <w:b/>
          <w:color w:val="FF0000"/>
        </w:rPr>
        <w:t>.HAFTA:</w:t>
      </w:r>
    </w:p>
    <w:p w:rsidR="00714B50" w:rsidRDefault="00714B50" w:rsidP="00714B50">
      <w:pPr>
        <w:spacing w:before="120" w:after="120"/>
        <w:ind w:right="-20"/>
        <w:jc w:val="both"/>
      </w:pPr>
      <w:r>
        <w:t>9.3.5. Fiziksel ve Kimyasal Değişimler</w:t>
      </w:r>
    </w:p>
    <w:p w:rsidR="00714B50" w:rsidRDefault="00714B50" w:rsidP="00714B50">
      <w:pPr>
        <w:spacing w:before="120" w:after="120"/>
        <w:ind w:right="-20"/>
        <w:jc w:val="both"/>
        <w:rPr>
          <w:rFonts w:eastAsia="Calibri"/>
          <w:lang w:eastAsia="en-US"/>
        </w:rPr>
      </w:pPr>
    </w:p>
    <w:p w:rsidR="00B65226" w:rsidRDefault="000551D5" w:rsidP="00B65226">
      <w:pPr>
        <w:spacing w:before="120" w:after="120"/>
        <w:ind w:right="-20"/>
        <w:jc w:val="both"/>
        <w:rPr>
          <w:b/>
          <w:color w:val="FF0000"/>
        </w:rPr>
      </w:pPr>
      <w:r>
        <w:rPr>
          <w:b/>
          <w:color w:val="FF0000"/>
        </w:rPr>
        <w:t>23</w:t>
      </w:r>
      <w:r w:rsidR="00B65226" w:rsidRPr="00746CFA">
        <w:rPr>
          <w:b/>
          <w:color w:val="FF0000"/>
        </w:rPr>
        <w:t>.HAFTA:</w:t>
      </w:r>
    </w:p>
    <w:p w:rsidR="00714B50" w:rsidRDefault="00714B50" w:rsidP="00714B50">
      <w:pPr>
        <w:spacing w:before="120" w:after="120"/>
        <w:ind w:right="-20"/>
        <w:jc w:val="both"/>
        <w:rPr>
          <w:rFonts w:eastAsia="Calibri"/>
          <w:b/>
          <w:lang w:eastAsia="en-US"/>
        </w:rPr>
      </w:pPr>
      <w:r>
        <w:rPr>
          <w:rFonts w:eastAsia="Calibri"/>
          <w:b/>
          <w:lang w:eastAsia="en-US"/>
        </w:rPr>
        <w:t>4. ÜNİTE: MADDENİN HALLERİ</w:t>
      </w:r>
    </w:p>
    <w:p w:rsidR="00714B50" w:rsidRDefault="00714B50" w:rsidP="00714B50">
      <w:pPr>
        <w:spacing w:before="120" w:after="120"/>
        <w:ind w:right="-20"/>
        <w:jc w:val="both"/>
        <w:rPr>
          <w:rFonts w:eastAsia="Calibri"/>
          <w:lang w:eastAsia="en-US"/>
        </w:rPr>
      </w:pPr>
      <w:r>
        <w:t>9.4.1. Maddenin Fiziksel Hâlleri</w:t>
      </w:r>
    </w:p>
    <w:p w:rsidR="00D11A29" w:rsidRDefault="00D11A29" w:rsidP="00746CFA">
      <w:pPr>
        <w:spacing w:before="120" w:after="120"/>
        <w:ind w:right="-20"/>
        <w:jc w:val="both"/>
        <w:rPr>
          <w:rFonts w:eastAsia="Calibri"/>
          <w:lang w:eastAsia="en-US"/>
        </w:rPr>
      </w:pPr>
    </w:p>
    <w:p w:rsidR="00D45ABB" w:rsidRDefault="00D301D0" w:rsidP="00D45ABB">
      <w:pPr>
        <w:spacing w:before="120" w:after="120"/>
        <w:ind w:right="-20"/>
        <w:jc w:val="both"/>
        <w:rPr>
          <w:b/>
          <w:color w:val="FF0000"/>
        </w:rPr>
      </w:pPr>
      <w:r>
        <w:rPr>
          <w:b/>
          <w:color w:val="FF0000"/>
        </w:rPr>
        <w:t>2</w:t>
      </w:r>
      <w:r w:rsidR="000551D5">
        <w:rPr>
          <w:b/>
          <w:color w:val="FF0000"/>
        </w:rPr>
        <w:t>4</w:t>
      </w:r>
      <w:r w:rsidR="00D45ABB" w:rsidRPr="00746CFA">
        <w:rPr>
          <w:b/>
          <w:color w:val="FF0000"/>
        </w:rPr>
        <w:t>.HAFTA:</w:t>
      </w:r>
    </w:p>
    <w:p w:rsidR="000C2213" w:rsidRDefault="000C2213" w:rsidP="000C2213">
      <w:pPr>
        <w:spacing w:before="120" w:after="120"/>
        <w:ind w:right="-20"/>
        <w:jc w:val="both"/>
      </w:pPr>
      <w:r>
        <w:t>9.4.1. Maddenin Fiziksel Hâlleri</w:t>
      </w:r>
    </w:p>
    <w:p w:rsidR="000C2213" w:rsidRDefault="000C2213" w:rsidP="000C2213">
      <w:pPr>
        <w:spacing w:before="120" w:after="120"/>
        <w:ind w:right="-20"/>
        <w:jc w:val="both"/>
        <w:rPr>
          <w:rFonts w:eastAsia="Calibri"/>
          <w:lang w:eastAsia="en-US"/>
        </w:rPr>
      </w:pPr>
    </w:p>
    <w:p w:rsidR="00EB4A24" w:rsidRDefault="00D301D0" w:rsidP="00746CFA">
      <w:pPr>
        <w:spacing w:before="120" w:after="120"/>
        <w:ind w:right="-20"/>
        <w:jc w:val="both"/>
        <w:rPr>
          <w:b/>
          <w:color w:val="FF0000"/>
        </w:rPr>
      </w:pPr>
      <w:r>
        <w:rPr>
          <w:b/>
          <w:color w:val="FF0000"/>
        </w:rPr>
        <w:t>2</w:t>
      </w:r>
      <w:r w:rsidR="000551D5">
        <w:rPr>
          <w:b/>
          <w:color w:val="FF0000"/>
        </w:rPr>
        <w:t>5</w:t>
      </w:r>
      <w:r w:rsidR="00D45ABB" w:rsidRPr="00746CFA">
        <w:rPr>
          <w:b/>
          <w:color w:val="FF0000"/>
        </w:rPr>
        <w:t>.HAFTA:</w:t>
      </w:r>
    </w:p>
    <w:p w:rsidR="000C2213" w:rsidRDefault="000C2213" w:rsidP="000C2213">
      <w:pPr>
        <w:spacing w:before="120" w:after="120"/>
        <w:ind w:right="-20"/>
        <w:jc w:val="both"/>
        <w:rPr>
          <w:rFonts w:eastAsia="Calibri"/>
          <w:lang w:eastAsia="en-US"/>
        </w:rPr>
      </w:pPr>
      <w:r>
        <w:t>9.4.2. Katılar</w:t>
      </w:r>
      <w:r>
        <w:rPr>
          <w:rFonts w:eastAsia="Calibri"/>
          <w:lang w:eastAsia="en-US"/>
        </w:rPr>
        <w:t xml:space="preserve"> </w:t>
      </w:r>
    </w:p>
    <w:p w:rsidR="000C2213" w:rsidRDefault="000C2213" w:rsidP="00746CFA">
      <w:pPr>
        <w:spacing w:before="120" w:after="120"/>
        <w:ind w:right="-20"/>
        <w:jc w:val="both"/>
      </w:pPr>
    </w:p>
    <w:p w:rsidR="001975A6" w:rsidRDefault="00D301D0" w:rsidP="00746CFA">
      <w:pPr>
        <w:spacing w:before="120" w:after="120"/>
        <w:ind w:right="-20"/>
        <w:jc w:val="both"/>
        <w:rPr>
          <w:b/>
          <w:color w:val="FF0000"/>
        </w:rPr>
      </w:pPr>
      <w:r>
        <w:rPr>
          <w:b/>
          <w:color w:val="FF0000"/>
        </w:rPr>
        <w:t>2</w:t>
      </w:r>
      <w:r w:rsidR="000551D5">
        <w:rPr>
          <w:b/>
          <w:color w:val="FF0000"/>
        </w:rPr>
        <w:t>6</w:t>
      </w:r>
      <w:r w:rsidR="001975A6" w:rsidRPr="00746CFA">
        <w:rPr>
          <w:b/>
          <w:color w:val="FF0000"/>
        </w:rPr>
        <w:t>.HAFTA:</w:t>
      </w:r>
    </w:p>
    <w:p w:rsidR="000C2213" w:rsidRDefault="000C2213" w:rsidP="000C2213">
      <w:pPr>
        <w:spacing w:before="120" w:after="120"/>
        <w:ind w:right="-20"/>
        <w:jc w:val="both"/>
        <w:rPr>
          <w:rFonts w:eastAsia="Calibri"/>
          <w:lang w:eastAsia="en-US"/>
        </w:rPr>
      </w:pPr>
      <w:r>
        <w:t>9.4.2. Katılar</w:t>
      </w:r>
      <w:r>
        <w:rPr>
          <w:rFonts w:eastAsia="Calibri"/>
          <w:lang w:eastAsia="en-US"/>
        </w:rPr>
        <w:t xml:space="preserve"> </w:t>
      </w:r>
    </w:p>
    <w:p w:rsidR="000C2213" w:rsidRDefault="000C2213" w:rsidP="00746CFA">
      <w:pPr>
        <w:spacing w:before="120" w:after="120"/>
        <w:ind w:right="-20"/>
        <w:jc w:val="both"/>
      </w:pPr>
    </w:p>
    <w:p w:rsidR="00EB4A24" w:rsidRDefault="000551D5" w:rsidP="00746CFA">
      <w:pPr>
        <w:spacing w:before="120" w:after="120"/>
        <w:ind w:right="-20"/>
        <w:jc w:val="both"/>
        <w:rPr>
          <w:b/>
          <w:color w:val="FF0000"/>
        </w:rPr>
      </w:pPr>
      <w:r>
        <w:rPr>
          <w:b/>
          <w:color w:val="FF0000"/>
        </w:rPr>
        <w:t>27</w:t>
      </w:r>
      <w:r w:rsidR="001975A6" w:rsidRPr="00746CFA">
        <w:rPr>
          <w:b/>
          <w:color w:val="FF0000"/>
        </w:rPr>
        <w:t>.HAFTA:</w:t>
      </w:r>
    </w:p>
    <w:p w:rsidR="000C2213" w:rsidRDefault="000C2213" w:rsidP="000C2213">
      <w:pPr>
        <w:spacing w:before="120" w:after="120"/>
        <w:ind w:right="-20"/>
        <w:jc w:val="both"/>
      </w:pPr>
      <w:r>
        <w:t>9.4.3. Sıvılar</w:t>
      </w:r>
    </w:p>
    <w:p w:rsidR="000C2213" w:rsidRDefault="000C2213" w:rsidP="000C2213">
      <w:pPr>
        <w:spacing w:before="120" w:after="120"/>
        <w:ind w:right="-20"/>
        <w:jc w:val="both"/>
      </w:pPr>
    </w:p>
    <w:p w:rsidR="00770183" w:rsidRDefault="000551D5" w:rsidP="00770183">
      <w:pPr>
        <w:spacing w:before="120" w:after="120"/>
        <w:ind w:right="-20"/>
        <w:jc w:val="both"/>
        <w:rPr>
          <w:b/>
          <w:color w:val="FF0000"/>
        </w:rPr>
      </w:pPr>
      <w:r>
        <w:rPr>
          <w:b/>
          <w:color w:val="FF0000"/>
        </w:rPr>
        <w:t>28</w:t>
      </w:r>
      <w:r w:rsidR="00770183" w:rsidRPr="00746CFA">
        <w:rPr>
          <w:b/>
          <w:color w:val="FF0000"/>
        </w:rPr>
        <w:t>.HAFTA:</w:t>
      </w:r>
    </w:p>
    <w:p w:rsidR="000C2213" w:rsidRDefault="000C2213" w:rsidP="000C2213">
      <w:pPr>
        <w:spacing w:before="120" w:after="120"/>
        <w:ind w:right="-20"/>
        <w:jc w:val="both"/>
        <w:rPr>
          <w:b/>
          <w:color w:val="FF0000"/>
        </w:rPr>
      </w:pPr>
      <w:r>
        <w:t>9.4.3. Sıvılar</w:t>
      </w:r>
      <w:r>
        <w:rPr>
          <w:b/>
          <w:color w:val="FF0000"/>
        </w:rPr>
        <w:t xml:space="preserve"> </w:t>
      </w:r>
    </w:p>
    <w:p w:rsidR="00D11A29" w:rsidRDefault="00D11A29" w:rsidP="00746CFA">
      <w:pPr>
        <w:spacing w:before="120" w:after="120"/>
        <w:ind w:right="-20"/>
        <w:jc w:val="both"/>
        <w:rPr>
          <w:rFonts w:eastAsia="Calibri"/>
          <w:lang w:eastAsia="en-US"/>
        </w:rPr>
      </w:pPr>
    </w:p>
    <w:p w:rsidR="00770183" w:rsidRDefault="000551D5" w:rsidP="00770183">
      <w:pPr>
        <w:spacing w:before="120" w:after="120"/>
        <w:ind w:right="-20"/>
        <w:jc w:val="both"/>
        <w:rPr>
          <w:b/>
          <w:color w:val="FF0000"/>
        </w:rPr>
      </w:pPr>
      <w:r>
        <w:rPr>
          <w:b/>
          <w:color w:val="FF0000"/>
        </w:rPr>
        <w:t>29</w:t>
      </w:r>
      <w:r w:rsidR="00770183" w:rsidRPr="00746CFA">
        <w:rPr>
          <w:b/>
          <w:color w:val="FF0000"/>
        </w:rPr>
        <w:t>.HAFTA:</w:t>
      </w:r>
    </w:p>
    <w:p w:rsidR="00770183" w:rsidRDefault="00770183" w:rsidP="00770183">
      <w:pPr>
        <w:spacing w:before="120" w:after="120"/>
        <w:ind w:right="-20"/>
        <w:jc w:val="both"/>
      </w:pPr>
      <w:r>
        <w:rPr>
          <w:b/>
          <w:color w:val="FF0000"/>
        </w:rPr>
        <w:t xml:space="preserve"> </w:t>
      </w:r>
      <w:r w:rsidR="00D11A29">
        <w:t>9.4.4. Gazlar</w:t>
      </w:r>
    </w:p>
    <w:p w:rsidR="00D301D0" w:rsidRDefault="00D301D0" w:rsidP="00770183">
      <w:pPr>
        <w:spacing w:before="120" w:after="120"/>
        <w:ind w:right="-20"/>
        <w:jc w:val="both"/>
        <w:rPr>
          <w:b/>
          <w:color w:val="FF0000"/>
        </w:rPr>
      </w:pPr>
    </w:p>
    <w:p w:rsidR="00770183" w:rsidRDefault="00770183" w:rsidP="00770183">
      <w:pPr>
        <w:spacing w:before="120" w:after="120"/>
        <w:ind w:right="-20"/>
        <w:jc w:val="both"/>
        <w:rPr>
          <w:b/>
          <w:color w:val="FF0000"/>
        </w:rPr>
      </w:pPr>
      <w:r>
        <w:rPr>
          <w:rFonts w:eastAsia="Calibri"/>
          <w:lang w:eastAsia="en-US"/>
        </w:rPr>
        <w:t xml:space="preserve"> </w:t>
      </w:r>
      <w:r w:rsidR="000551D5">
        <w:rPr>
          <w:b/>
          <w:color w:val="FF0000"/>
        </w:rPr>
        <w:t>30</w:t>
      </w:r>
      <w:r w:rsidRPr="00746CFA">
        <w:rPr>
          <w:b/>
          <w:color w:val="FF0000"/>
        </w:rPr>
        <w:t>.HAFTA:</w:t>
      </w:r>
    </w:p>
    <w:p w:rsidR="000C2213" w:rsidRDefault="000C2213" w:rsidP="000C2213">
      <w:pPr>
        <w:spacing w:before="120" w:after="120"/>
        <w:ind w:right="-20"/>
        <w:jc w:val="both"/>
      </w:pPr>
      <w:r>
        <w:t>9.4.4. Gazlar</w:t>
      </w:r>
    </w:p>
    <w:p w:rsidR="000C2213" w:rsidRDefault="000C2213" w:rsidP="000C2213">
      <w:pPr>
        <w:spacing w:before="120" w:after="120"/>
        <w:ind w:right="-20"/>
        <w:jc w:val="both"/>
      </w:pPr>
    </w:p>
    <w:p w:rsidR="00EB4A24" w:rsidRDefault="000551D5" w:rsidP="00746CFA">
      <w:pPr>
        <w:spacing w:before="120" w:after="120"/>
        <w:ind w:right="-20"/>
        <w:jc w:val="both"/>
        <w:rPr>
          <w:b/>
          <w:color w:val="FF0000"/>
        </w:rPr>
      </w:pPr>
      <w:r>
        <w:rPr>
          <w:b/>
          <w:color w:val="FF0000"/>
        </w:rPr>
        <w:t>31</w:t>
      </w:r>
      <w:r w:rsidR="00FC0AAB" w:rsidRPr="00746CFA">
        <w:rPr>
          <w:b/>
          <w:color w:val="FF0000"/>
        </w:rPr>
        <w:t>.HAFTA:</w:t>
      </w:r>
    </w:p>
    <w:p w:rsidR="000C2213" w:rsidRDefault="000C2213" w:rsidP="000C2213">
      <w:pPr>
        <w:spacing w:before="120" w:after="120"/>
        <w:ind w:right="-20"/>
        <w:jc w:val="both"/>
      </w:pPr>
      <w:r>
        <w:t>9.4.5. Plazma</w:t>
      </w:r>
    </w:p>
    <w:p w:rsidR="000C2213" w:rsidRDefault="000C2213" w:rsidP="000C2213">
      <w:pPr>
        <w:spacing w:before="120" w:after="120"/>
        <w:ind w:right="-20"/>
        <w:jc w:val="both"/>
        <w:rPr>
          <w:rFonts w:eastAsia="Calibri"/>
          <w:lang w:eastAsia="en-US"/>
        </w:rPr>
      </w:pPr>
      <w:r w:rsidRPr="00746CFA">
        <w:rPr>
          <w:rFonts w:eastAsia="Calibri"/>
          <w:lang w:eastAsia="en-US"/>
        </w:rPr>
        <w:t xml:space="preserve">         </w:t>
      </w:r>
    </w:p>
    <w:p w:rsidR="00D82CFB" w:rsidRDefault="000551D5" w:rsidP="00D82CFB">
      <w:pPr>
        <w:spacing w:before="120" w:after="120"/>
        <w:ind w:right="-20"/>
        <w:jc w:val="both"/>
        <w:rPr>
          <w:b/>
          <w:color w:val="FF0000"/>
        </w:rPr>
      </w:pPr>
      <w:r>
        <w:rPr>
          <w:b/>
          <w:color w:val="FF0000"/>
        </w:rPr>
        <w:lastRenderedPageBreak/>
        <w:t>32</w:t>
      </w:r>
      <w:r w:rsidR="00D82CFB" w:rsidRPr="00746CFA">
        <w:rPr>
          <w:b/>
          <w:color w:val="FF0000"/>
        </w:rPr>
        <w:t>.HAFTA:</w:t>
      </w:r>
    </w:p>
    <w:p w:rsidR="000C2213" w:rsidRDefault="000C2213" w:rsidP="000C2213">
      <w:pPr>
        <w:spacing w:before="120" w:after="120"/>
        <w:ind w:right="-20"/>
        <w:jc w:val="both"/>
      </w:pPr>
      <w:r>
        <w:t>9.4.5. Plazma</w:t>
      </w:r>
    </w:p>
    <w:p w:rsidR="000C2213" w:rsidRDefault="000C2213" w:rsidP="000C2213">
      <w:pPr>
        <w:spacing w:before="120" w:after="120"/>
        <w:ind w:right="-20"/>
        <w:jc w:val="both"/>
        <w:rPr>
          <w:rFonts w:eastAsia="Calibri"/>
          <w:lang w:eastAsia="en-US"/>
        </w:rPr>
      </w:pPr>
      <w:r w:rsidRPr="00746CFA">
        <w:rPr>
          <w:rFonts w:eastAsia="Calibri"/>
          <w:lang w:eastAsia="en-US"/>
        </w:rPr>
        <w:t xml:space="preserve">         </w:t>
      </w:r>
    </w:p>
    <w:p w:rsidR="00D82CFB" w:rsidRDefault="000551D5" w:rsidP="00D82CFB">
      <w:pPr>
        <w:spacing w:before="120" w:after="120"/>
        <w:ind w:right="-20"/>
        <w:jc w:val="both"/>
        <w:rPr>
          <w:b/>
          <w:color w:val="FF0000"/>
        </w:rPr>
      </w:pPr>
      <w:r>
        <w:rPr>
          <w:b/>
          <w:color w:val="FF0000"/>
        </w:rPr>
        <w:t>33</w:t>
      </w:r>
      <w:r w:rsidR="00D82CFB" w:rsidRPr="00746CFA">
        <w:rPr>
          <w:b/>
          <w:color w:val="FF0000"/>
        </w:rPr>
        <w:t>.HAFTA:</w:t>
      </w:r>
    </w:p>
    <w:p w:rsidR="000C2213" w:rsidRDefault="000C2213" w:rsidP="000C2213">
      <w:pPr>
        <w:spacing w:before="120" w:after="120"/>
        <w:ind w:right="-20"/>
        <w:jc w:val="both"/>
        <w:rPr>
          <w:rFonts w:eastAsia="Calibri"/>
          <w:b/>
          <w:lang w:eastAsia="en-US"/>
        </w:rPr>
      </w:pPr>
      <w:r>
        <w:rPr>
          <w:rFonts w:eastAsia="Calibri"/>
          <w:b/>
          <w:lang w:eastAsia="en-US"/>
        </w:rPr>
        <w:t>5. ÜNİTE: DOĞA VE KİMYA</w:t>
      </w:r>
    </w:p>
    <w:p w:rsidR="000C2213" w:rsidRDefault="000C2213" w:rsidP="000C2213">
      <w:pPr>
        <w:spacing w:before="120" w:after="120"/>
        <w:ind w:right="-20"/>
        <w:jc w:val="both"/>
      </w:pPr>
      <w:r>
        <w:t>9.5.1. Su ve Hayat</w:t>
      </w:r>
    </w:p>
    <w:p w:rsidR="000C2213" w:rsidRPr="00746CFA" w:rsidRDefault="000C2213" w:rsidP="000C2213">
      <w:pPr>
        <w:spacing w:before="120" w:after="120"/>
        <w:ind w:right="-20"/>
        <w:jc w:val="both"/>
        <w:rPr>
          <w:rFonts w:eastAsia="Calibri"/>
          <w:lang w:eastAsia="en-US"/>
        </w:rPr>
      </w:pPr>
    </w:p>
    <w:p w:rsidR="002F46A7" w:rsidRPr="002F46A7" w:rsidRDefault="002F46A7" w:rsidP="00D82CFB">
      <w:pPr>
        <w:spacing w:before="120" w:after="120"/>
        <w:ind w:right="-20"/>
        <w:jc w:val="both"/>
        <w:rPr>
          <w:b/>
          <w:color w:val="FF0000"/>
        </w:rPr>
      </w:pPr>
      <w:r>
        <w:rPr>
          <w:b/>
          <w:color w:val="FF0000"/>
        </w:rPr>
        <w:t>3</w:t>
      </w:r>
      <w:r w:rsidR="000551D5">
        <w:rPr>
          <w:b/>
          <w:color w:val="FF0000"/>
        </w:rPr>
        <w:t>4</w:t>
      </w:r>
      <w:r w:rsidRPr="00746CFA">
        <w:rPr>
          <w:b/>
          <w:color w:val="FF0000"/>
        </w:rPr>
        <w:t>.HAFTA:</w:t>
      </w:r>
    </w:p>
    <w:p w:rsidR="00EB4A24" w:rsidRDefault="00D11A29" w:rsidP="00746CFA">
      <w:pPr>
        <w:spacing w:before="120" w:after="120"/>
        <w:ind w:right="-20"/>
        <w:jc w:val="both"/>
      </w:pPr>
      <w:r>
        <w:t>9.5.1. Su ve Hayat</w:t>
      </w:r>
    </w:p>
    <w:p w:rsidR="00D11A29" w:rsidRDefault="00D11A29" w:rsidP="00746CFA">
      <w:pPr>
        <w:spacing w:before="120" w:after="120"/>
        <w:ind w:right="-20"/>
        <w:jc w:val="both"/>
        <w:rPr>
          <w:rFonts w:eastAsia="Calibri"/>
          <w:lang w:eastAsia="en-US"/>
        </w:rPr>
      </w:pPr>
    </w:p>
    <w:p w:rsidR="00D82CFB" w:rsidRDefault="002F46A7" w:rsidP="00D82CFB">
      <w:pPr>
        <w:spacing w:before="120" w:after="120"/>
        <w:ind w:right="-20"/>
        <w:jc w:val="both"/>
        <w:rPr>
          <w:b/>
          <w:color w:val="FF0000"/>
        </w:rPr>
      </w:pPr>
      <w:r>
        <w:rPr>
          <w:b/>
          <w:color w:val="FF0000"/>
        </w:rPr>
        <w:t>3</w:t>
      </w:r>
      <w:r w:rsidR="000551D5">
        <w:rPr>
          <w:b/>
          <w:color w:val="FF0000"/>
        </w:rPr>
        <w:t>5</w:t>
      </w:r>
      <w:r w:rsidR="00D82CFB" w:rsidRPr="00746CFA">
        <w:rPr>
          <w:b/>
          <w:color w:val="FF0000"/>
        </w:rPr>
        <w:t>.HAFTA:</w:t>
      </w:r>
    </w:p>
    <w:p w:rsidR="00733BDD" w:rsidRDefault="00D11A29" w:rsidP="00D82CFB">
      <w:pPr>
        <w:spacing w:before="120" w:after="120"/>
        <w:ind w:right="-20"/>
        <w:jc w:val="both"/>
      </w:pPr>
      <w:r>
        <w:t>9.5.2. Çevre Kimyası</w:t>
      </w:r>
    </w:p>
    <w:p w:rsidR="000C2213" w:rsidRDefault="000C2213" w:rsidP="00D82CFB">
      <w:pPr>
        <w:spacing w:before="120" w:after="120"/>
        <w:ind w:right="-20"/>
        <w:jc w:val="both"/>
        <w:rPr>
          <w:rFonts w:eastAsia="Calibri"/>
          <w:lang w:eastAsia="en-US"/>
        </w:rPr>
      </w:pPr>
    </w:p>
    <w:p w:rsidR="00733BDD" w:rsidRPr="002F46A7" w:rsidRDefault="002F46A7" w:rsidP="00D82CFB">
      <w:pPr>
        <w:spacing w:before="120" w:after="120"/>
        <w:ind w:right="-20"/>
        <w:jc w:val="both"/>
        <w:rPr>
          <w:b/>
          <w:color w:val="FF0000"/>
        </w:rPr>
      </w:pPr>
      <w:r>
        <w:rPr>
          <w:b/>
          <w:color w:val="FF0000"/>
        </w:rPr>
        <w:t>3</w:t>
      </w:r>
      <w:r w:rsidR="000551D5">
        <w:rPr>
          <w:b/>
          <w:color w:val="FF0000"/>
        </w:rPr>
        <w:t>6</w:t>
      </w:r>
      <w:r w:rsidR="00733BDD" w:rsidRPr="00746CFA">
        <w:rPr>
          <w:b/>
          <w:color w:val="FF0000"/>
        </w:rPr>
        <w:t>.HAFTA:</w:t>
      </w:r>
    </w:p>
    <w:p w:rsidR="00D11A29" w:rsidRDefault="00D11A29" w:rsidP="00746CFA">
      <w:pPr>
        <w:spacing w:before="120" w:after="120"/>
        <w:ind w:right="-20"/>
        <w:jc w:val="both"/>
      </w:pPr>
      <w:r>
        <w:t>9.5.2. Çevre Kimyası</w:t>
      </w:r>
    </w:p>
    <w:p w:rsidR="00D11A29" w:rsidRDefault="00D11A29" w:rsidP="00746CFA">
      <w:pPr>
        <w:spacing w:before="120" w:after="120"/>
        <w:ind w:right="-20"/>
        <w:jc w:val="both"/>
      </w:pPr>
    </w:p>
    <w:p w:rsidR="00D3594A" w:rsidRPr="000C2213" w:rsidRDefault="00FB34B3" w:rsidP="00746CFA">
      <w:pPr>
        <w:spacing w:before="120" w:after="120"/>
        <w:ind w:right="-20"/>
        <w:jc w:val="both"/>
        <w:rPr>
          <w:rFonts w:eastAsia="Calibri"/>
          <w:b/>
          <w:lang w:eastAsia="en-US"/>
        </w:rPr>
      </w:pPr>
      <w:r w:rsidRPr="000C2213">
        <w:rPr>
          <w:rFonts w:eastAsia="Calibri"/>
          <w:b/>
          <w:lang w:eastAsia="en-US"/>
        </w:rPr>
        <w:t xml:space="preserve">11-ÖLÇME DEĞERLENDİRMEYLE İLGİLİ </w:t>
      </w:r>
      <w:r w:rsidR="00DC1689" w:rsidRPr="000C2213">
        <w:rPr>
          <w:rFonts w:eastAsia="Calibri"/>
          <w:b/>
          <w:lang w:eastAsia="en-US"/>
        </w:rPr>
        <w:t xml:space="preserve">ESASLAR: </w:t>
      </w:r>
    </w:p>
    <w:p w:rsidR="001562C4" w:rsidRPr="00746CFA" w:rsidRDefault="00DC1689" w:rsidP="00746CFA">
      <w:pPr>
        <w:spacing w:before="120" w:after="120"/>
        <w:ind w:right="-20"/>
        <w:jc w:val="both"/>
        <w:rPr>
          <w:rFonts w:eastAsia="Calibri"/>
          <w:lang w:eastAsia="en-US"/>
        </w:rPr>
      </w:pPr>
      <w:r w:rsidRPr="00746CFA">
        <w:rPr>
          <w:rFonts w:eastAsia="Calibri"/>
          <w:lang w:eastAsia="en-US"/>
        </w:rPr>
        <w:t>Özel</w:t>
      </w:r>
      <w:r w:rsidR="00FB34B3" w:rsidRPr="00746CFA">
        <w:rPr>
          <w:rFonts w:eastAsia="Calibri"/>
          <w:lang w:eastAsia="en-US"/>
        </w:rPr>
        <w:t xml:space="preserve"> öğretim kurslarında, Genel Müdürlükçe onaylanan öğretim programlarında yer alan kazanımların ölçülmesi amacıyla açık uçlu soruların da yer aldığı ücretsiz sınavlar yapılır. Bu sınavlar kurumlar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Bu kurslara devam eden kursiyerler için bu maddeni</w:t>
      </w:r>
      <w:r w:rsidR="00596CDD" w:rsidRPr="00746CFA">
        <w:rPr>
          <w:rFonts w:eastAsia="Calibri"/>
          <w:lang w:eastAsia="en-US"/>
        </w:rPr>
        <w:t>n dördüncü fıkrasında yer alan kurs bitirme b</w:t>
      </w:r>
      <w:r w:rsidR="00FB34B3" w:rsidRPr="00746CFA">
        <w:rPr>
          <w:rFonts w:eastAsia="Calibri"/>
          <w:lang w:eastAsia="en-US"/>
        </w:rPr>
        <w:t>elgesi düzenlenmez.</w:t>
      </w:r>
    </w:p>
    <w:p w:rsidR="001562C4" w:rsidRPr="00746CFA" w:rsidRDefault="001562C4" w:rsidP="00746CFA">
      <w:pPr>
        <w:spacing w:before="120" w:after="120"/>
        <w:ind w:right="-20"/>
        <w:jc w:val="both"/>
        <w:rPr>
          <w:rFonts w:eastAsia="Calibri"/>
          <w:lang w:eastAsia="en-US"/>
        </w:rPr>
      </w:pPr>
    </w:p>
    <w:p w:rsidR="001562C4" w:rsidRPr="000C2213" w:rsidRDefault="00FB34B3" w:rsidP="00746CFA">
      <w:pPr>
        <w:spacing w:before="120" w:after="120"/>
        <w:ind w:right="-20"/>
        <w:jc w:val="both"/>
        <w:rPr>
          <w:rFonts w:eastAsia="Calibri"/>
          <w:b/>
          <w:lang w:eastAsia="en-US"/>
        </w:rPr>
      </w:pPr>
      <w:r w:rsidRPr="000C2213">
        <w:rPr>
          <w:rFonts w:eastAsia="Calibri"/>
          <w:b/>
          <w:lang w:eastAsia="en-US"/>
        </w:rPr>
        <w:t xml:space="preserve">12-PROGRAMIN UYGULANMASINDA KULLANILACAK ÖĞRETİM ARAÇ VE </w:t>
      </w:r>
      <w:r w:rsidR="00DC1689" w:rsidRPr="000C2213">
        <w:rPr>
          <w:rFonts w:eastAsia="Calibri"/>
          <w:b/>
          <w:lang w:eastAsia="en-US"/>
        </w:rPr>
        <w:t>GEREÇLERİ:</w:t>
      </w:r>
    </w:p>
    <w:p w:rsidR="00552D2D" w:rsidRPr="00746CFA" w:rsidRDefault="00552D2D" w:rsidP="00746CFA">
      <w:pPr>
        <w:spacing w:before="120" w:after="120"/>
        <w:ind w:right="-20"/>
        <w:jc w:val="both"/>
        <w:rPr>
          <w:rFonts w:eastAsia="Calibri"/>
          <w:lang w:eastAsia="en-US"/>
        </w:rPr>
      </w:pPr>
      <w:r w:rsidRPr="00746CFA">
        <w:rPr>
          <w:rFonts w:eastAsia="Calibri"/>
          <w:lang w:eastAsia="en-US"/>
        </w:rPr>
        <w:t>Öğretmenin Ders Notları</w:t>
      </w:r>
    </w:p>
    <w:p w:rsidR="00552D2D" w:rsidRPr="00746CFA" w:rsidRDefault="00552D2D" w:rsidP="00746CFA">
      <w:pPr>
        <w:spacing w:before="120" w:after="120"/>
        <w:ind w:right="-20"/>
        <w:jc w:val="both"/>
        <w:rPr>
          <w:rFonts w:eastAsia="Calibri"/>
          <w:lang w:eastAsia="en-US"/>
        </w:rPr>
      </w:pPr>
      <w:r w:rsidRPr="00746CFA">
        <w:rPr>
          <w:rFonts w:eastAsia="Calibri"/>
          <w:lang w:eastAsia="en-US"/>
        </w:rPr>
        <w:t>Konu Anlatımlı Kitaplar(MEB ONAYLI)</w:t>
      </w:r>
    </w:p>
    <w:p w:rsidR="00552D2D" w:rsidRPr="00746CFA" w:rsidRDefault="00552D2D" w:rsidP="00746CFA">
      <w:pPr>
        <w:spacing w:before="120" w:after="120"/>
        <w:ind w:right="-20"/>
        <w:jc w:val="both"/>
        <w:rPr>
          <w:rFonts w:eastAsia="Calibri"/>
          <w:lang w:eastAsia="en-US"/>
        </w:rPr>
      </w:pPr>
      <w:r w:rsidRPr="00746CFA">
        <w:rPr>
          <w:rFonts w:eastAsia="Calibri"/>
          <w:lang w:eastAsia="en-US"/>
        </w:rPr>
        <w:t>Yazı Tahtası</w:t>
      </w:r>
    </w:p>
    <w:p w:rsidR="00552D2D" w:rsidRPr="00746CFA" w:rsidRDefault="00552D2D" w:rsidP="00746CFA">
      <w:pPr>
        <w:spacing w:before="120" w:after="120"/>
        <w:ind w:right="-20"/>
        <w:jc w:val="both"/>
        <w:rPr>
          <w:rFonts w:eastAsia="Calibri"/>
          <w:lang w:eastAsia="en-US"/>
        </w:rPr>
      </w:pPr>
      <w:r w:rsidRPr="00746CFA">
        <w:rPr>
          <w:rFonts w:eastAsia="Calibri"/>
          <w:lang w:eastAsia="en-US"/>
        </w:rPr>
        <w:t>Laboratuvar malzemeleri</w:t>
      </w:r>
    </w:p>
    <w:p w:rsidR="00552D2D" w:rsidRDefault="00277332" w:rsidP="000362BF">
      <w:pPr>
        <w:spacing w:before="120" w:after="120"/>
        <w:ind w:right="-20"/>
        <w:jc w:val="both"/>
        <w:rPr>
          <w:rFonts w:eastAsia="Calibri"/>
          <w:lang w:eastAsia="en-US"/>
        </w:rPr>
      </w:pPr>
      <w:r>
        <w:rPr>
          <w:rFonts w:eastAsia="Calibri"/>
          <w:lang w:eastAsia="en-US"/>
        </w:rPr>
        <w:t>Slayt,  Bilgisayar, Televizyon</w:t>
      </w:r>
      <w:bookmarkStart w:id="0" w:name="_GoBack"/>
      <w:bookmarkEnd w:id="0"/>
      <w:r>
        <w:rPr>
          <w:rFonts w:eastAsia="Calibri"/>
          <w:lang w:eastAsia="en-US"/>
        </w:rPr>
        <w:t>, Etkileşimli tahta</w:t>
      </w:r>
    </w:p>
    <w:p w:rsidR="00277332" w:rsidRPr="000362BF" w:rsidRDefault="00277332" w:rsidP="000362BF">
      <w:pPr>
        <w:spacing w:before="120" w:after="120"/>
        <w:ind w:right="-20"/>
        <w:jc w:val="both"/>
        <w:rPr>
          <w:rFonts w:eastAsia="Calibri"/>
          <w:lang w:eastAsia="en-US"/>
        </w:rPr>
      </w:pPr>
      <w:r>
        <w:rPr>
          <w:rFonts w:eastAsia="Calibri"/>
          <w:lang w:eastAsia="en-US"/>
        </w:rPr>
        <w:t>İnternet, EBA içerikleri vb.</w:t>
      </w:r>
    </w:p>
    <w:sectPr w:rsidR="00277332" w:rsidRPr="000362BF">
      <w:foot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76A" w:rsidRDefault="0052176A" w:rsidP="00A123BC">
      <w:r>
        <w:separator/>
      </w:r>
    </w:p>
  </w:endnote>
  <w:endnote w:type="continuationSeparator" w:id="0">
    <w:p w:rsidR="0052176A" w:rsidRDefault="0052176A" w:rsidP="00A1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791634"/>
      <w:docPartObj>
        <w:docPartGallery w:val="Page Numbers (Bottom of Page)"/>
        <w:docPartUnique/>
      </w:docPartObj>
    </w:sdtPr>
    <w:sdtEndPr/>
    <w:sdtContent>
      <w:p w:rsidR="00552FC2" w:rsidRDefault="00552FC2">
        <w:pPr>
          <w:pStyle w:val="AltBilgi"/>
          <w:jc w:val="right"/>
        </w:pPr>
        <w:r>
          <w:fldChar w:fldCharType="begin"/>
        </w:r>
        <w:r>
          <w:instrText>PAGE   \* MERGEFORMAT</w:instrText>
        </w:r>
        <w:r>
          <w:fldChar w:fldCharType="separate"/>
        </w:r>
        <w:r w:rsidR="00EF64AE">
          <w:rPr>
            <w:noProof/>
          </w:rPr>
          <w:t>1</w:t>
        </w:r>
        <w:r>
          <w:fldChar w:fldCharType="end"/>
        </w:r>
      </w:p>
    </w:sdtContent>
  </w:sdt>
  <w:p w:rsidR="00552FC2" w:rsidRDefault="00552F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76A" w:rsidRDefault="0052176A" w:rsidP="00A123BC">
      <w:r>
        <w:separator/>
      </w:r>
    </w:p>
  </w:footnote>
  <w:footnote w:type="continuationSeparator" w:id="0">
    <w:p w:rsidR="0052176A" w:rsidRDefault="0052176A" w:rsidP="00A12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176650D9"/>
    <w:multiLevelType w:val="hybridMultilevel"/>
    <w:tmpl w:val="E12E2428"/>
    <w:lvl w:ilvl="0" w:tplc="041F0017">
      <w:start w:val="1"/>
      <w:numFmt w:val="lowerLetter"/>
      <w:lvlText w:val="%1)"/>
      <w:lvlJc w:val="left"/>
      <w:pPr>
        <w:ind w:left="2628" w:hanging="360"/>
      </w:pPr>
      <w:rPr>
        <w:rFonts w:hint="default"/>
      </w:rPr>
    </w:lvl>
    <w:lvl w:ilvl="1" w:tplc="041F0019" w:tentative="1">
      <w:start w:val="1"/>
      <w:numFmt w:val="lowerLetter"/>
      <w:lvlText w:val="%2."/>
      <w:lvlJc w:val="left"/>
      <w:pPr>
        <w:ind w:left="3348" w:hanging="360"/>
      </w:pPr>
    </w:lvl>
    <w:lvl w:ilvl="2" w:tplc="041F001B" w:tentative="1">
      <w:start w:val="1"/>
      <w:numFmt w:val="lowerRoman"/>
      <w:lvlText w:val="%3."/>
      <w:lvlJc w:val="right"/>
      <w:pPr>
        <w:ind w:left="4068" w:hanging="180"/>
      </w:pPr>
    </w:lvl>
    <w:lvl w:ilvl="3" w:tplc="041F000F" w:tentative="1">
      <w:start w:val="1"/>
      <w:numFmt w:val="decimal"/>
      <w:lvlText w:val="%4."/>
      <w:lvlJc w:val="left"/>
      <w:pPr>
        <w:ind w:left="4788" w:hanging="360"/>
      </w:pPr>
    </w:lvl>
    <w:lvl w:ilvl="4" w:tplc="041F0019" w:tentative="1">
      <w:start w:val="1"/>
      <w:numFmt w:val="lowerLetter"/>
      <w:lvlText w:val="%5."/>
      <w:lvlJc w:val="left"/>
      <w:pPr>
        <w:ind w:left="5508" w:hanging="360"/>
      </w:pPr>
    </w:lvl>
    <w:lvl w:ilvl="5" w:tplc="041F001B" w:tentative="1">
      <w:start w:val="1"/>
      <w:numFmt w:val="lowerRoman"/>
      <w:lvlText w:val="%6."/>
      <w:lvlJc w:val="right"/>
      <w:pPr>
        <w:ind w:left="6228" w:hanging="180"/>
      </w:pPr>
    </w:lvl>
    <w:lvl w:ilvl="6" w:tplc="041F000F" w:tentative="1">
      <w:start w:val="1"/>
      <w:numFmt w:val="decimal"/>
      <w:lvlText w:val="%7."/>
      <w:lvlJc w:val="left"/>
      <w:pPr>
        <w:ind w:left="6948" w:hanging="360"/>
      </w:pPr>
    </w:lvl>
    <w:lvl w:ilvl="7" w:tplc="041F0019" w:tentative="1">
      <w:start w:val="1"/>
      <w:numFmt w:val="lowerLetter"/>
      <w:lvlText w:val="%8."/>
      <w:lvlJc w:val="left"/>
      <w:pPr>
        <w:ind w:left="7668" w:hanging="360"/>
      </w:pPr>
    </w:lvl>
    <w:lvl w:ilvl="8" w:tplc="041F001B" w:tentative="1">
      <w:start w:val="1"/>
      <w:numFmt w:val="lowerRoman"/>
      <w:lvlText w:val="%9."/>
      <w:lvlJc w:val="right"/>
      <w:pPr>
        <w:ind w:left="8388" w:hanging="180"/>
      </w:pPr>
    </w:lvl>
  </w:abstractNum>
  <w:abstractNum w:abstractNumId="2" w15:restartNumberingAfterBreak="0">
    <w:nsid w:val="382B1432"/>
    <w:multiLevelType w:val="hybridMultilevel"/>
    <w:tmpl w:val="3ECEF622"/>
    <w:lvl w:ilvl="0" w:tplc="799AB0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C4"/>
    <w:rsid w:val="00013465"/>
    <w:rsid w:val="00015D4C"/>
    <w:rsid w:val="00033524"/>
    <w:rsid w:val="000362BF"/>
    <w:rsid w:val="000551D5"/>
    <w:rsid w:val="000558A9"/>
    <w:rsid w:val="00071818"/>
    <w:rsid w:val="00091061"/>
    <w:rsid w:val="000A6F60"/>
    <w:rsid w:val="000C2213"/>
    <w:rsid w:val="000F1247"/>
    <w:rsid w:val="000F493D"/>
    <w:rsid w:val="00135E1D"/>
    <w:rsid w:val="00140395"/>
    <w:rsid w:val="001434F9"/>
    <w:rsid w:val="00145F3F"/>
    <w:rsid w:val="001543B4"/>
    <w:rsid w:val="001562C4"/>
    <w:rsid w:val="00182A80"/>
    <w:rsid w:val="00190ABB"/>
    <w:rsid w:val="00196456"/>
    <w:rsid w:val="001975A6"/>
    <w:rsid w:val="001A2746"/>
    <w:rsid w:val="001C2685"/>
    <w:rsid w:val="001C7092"/>
    <w:rsid w:val="001D5E42"/>
    <w:rsid w:val="001E219B"/>
    <w:rsid w:val="001E443B"/>
    <w:rsid w:val="001E6A01"/>
    <w:rsid w:val="001E7956"/>
    <w:rsid w:val="001F17FF"/>
    <w:rsid w:val="001F1CF5"/>
    <w:rsid w:val="001F1EC5"/>
    <w:rsid w:val="00211E2E"/>
    <w:rsid w:val="00212079"/>
    <w:rsid w:val="00247B09"/>
    <w:rsid w:val="002578A0"/>
    <w:rsid w:val="002614D3"/>
    <w:rsid w:val="002720F8"/>
    <w:rsid w:val="00277332"/>
    <w:rsid w:val="002B1DDF"/>
    <w:rsid w:val="002C1A14"/>
    <w:rsid w:val="002C5963"/>
    <w:rsid w:val="002C7EA3"/>
    <w:rsid w:val="002E0300"/>
    <w:rsid w:val="002E0371"/>
    <w:rsid w:val="002F46A7"/>
    <w:rsid w:val="002F77B8"/>
    <w:rsid w:val="0030033F"/>
    <w:rsid w:val="00300684"/>
    <w:rsid w:val="00312A03"/>
    <w:rsid w:val="00331836"/>
    <w:rsid w:val="00344082"/>
    <w:rsid w:val="00364371"/>
    <w:rsid w:val="0036594B"/>
    <w:rsid w:val="00376ABB"/>
    <w:rsid w:val="00377992"/>
    <w:rsid w:val="003D168E"/>
    <w:rsid w:val="003D4406"/>
    <w:rsid w:val="00401521"/>
    <w:rsid w:val="00413F03"/>
    <w:rsid w:val="004257EC"/>
    <w:rsid w:val="00435E19"/>
    <w:rsid w:val="00466811"/>
    <w:rsid w:val="00470C8F"/>
    <w:rsid w:val="004A3E6E"/>
    <w:rsid w:val="004A3F05"/>
    <w:rsid w:val="004A44BD"/>
    <w:rsid w:val="004B3E6A"/>
    <w:rsid w:val="004C7897"/>
    <w:rsid w:val="00511D59"/>
    <w:rsid w:val="0051420E"/>
    <w:rsid w:val="005158FD"/>
    <w:rsid w:val="0052176A"/>
    <w:rsid w:val="005229DF"/>
    <w:rsid w:val="005304F4"/>
    <w:rsid w:val="005322A7"/>
    <w:rsid w:val="00534FFF"/>
    <w:rsid w:val="00543502"/>
    <w:rsid w:val="00552D2D"/>
    <w:rsid w:val="00552FC2"/>
    <w:rsid w:val="00557300"/>
    <w:rsid w:val="005637F2"/>
    <w:rsid w:val="0057061E"/>
    <w:rsid w:val="005739AC"/>
    <w:rsid w:val="00586332"/>
    <w:rsid w:val="00586900"/>
    <w:rsid w:val="00586C80"/>
    <w:rsid w:val="00591961"/>
    <w:rsid w:val="00596CDD"/>
    <w:rsid w:val="005B4BE8"/>
    <w:rsid w:val="005C5929"/>
    <w:rsid w:val="005D2EEA"/>
    <w:rsid w:val="005E603A"/>
    <w:rsid w:val="005E63BC"/>
    <w:rsid w:val="00610016"/>
    <w:rsid w:val="00610183"/>
    <w:rsid w:val="00635914"/>
    <w:rsid w:val="0064443E"/>
    <w:rsid w:val="00652BA1"/>
    <w:rsid w:val="006711B7"/>
    <w:rsid w:val="006A1107"/>
    <w:rsid w:val="006A12BF"/>
    <w:rsid w:val="006B575F"/>
    <w:rsid w:val="006C1BCE"/>
    <w:rsid w:val="006D16FE"/>
    <w:rsid w:val="006F731D"/>
    <w:rsid w:val="00714B50"/>
    <w:rsid w:val="00731358"/>
    <w:rsid w:val="00733BDD"/>
    <w:rsid w:val="00746CFA"/>
    <w:rsid w:val="00757221"/>
    <w:rsid w:val="00762AE8"/>
    <w:rsid w:val="00770183"/>
    <w:rsid w:val="007763B1"/>
    <w:rsid w:val="00784F0A"/>
    <w:rsid w:val="007A0F7F"/>
    <w:rsid w:val="007A31BC"/>
    <w:rsid w:val="007A35BE"/>
    <w:rsid w:val="007A7E5E"/>
    <w:rsid w:val="007C0764"/>
    <w:rsid w:val="007C0ADA"/>
    <w:rsid w:val="007E1178"/>
    <w:rsid w:val="007F5124"/>
    <w:rsid w:val="008037CA"/>
    <w:rsid w:val="008129E4"/>
    <w:rsid w:val="00827017"/>
    <w:rsid w:val="008274EA"/>
    <w:rsid w:val="00830B90"/>
    <w:rsid w:val="00861E5B"/>
    <w:rsid w:val="008B0120"/>
    <w:rsid w:val="009072F7"/>
    <w:rsid w:val="009240C2"/>
    <w:rsid w:val="00924DBB"/>
    <w:rsid w:val="00935802"/>
    <w:rsid w:val="009410D7"/>
    <w:rsid w:val="00950A22"/>
    <w:rsid w:val="009633EF"/>
    <w:rsid w:val="009718E4"/>
    <w:rsid w:val="00974042"/>
    <w:rsid w:val="0097634B"/>
    <w:rsid w:val="009769BD"/>
    <w:rsid w:val="009A2921"/>
    <w:rsid w:val="009A6C2B"/>
    <w:rsid w:val="009A7627"/>
    <w:rsid w:val="009C1D3D"/>
    <w:rsid w:val="009F6618"/>
    <w:rsid w:val="009F7905"/>
    <w:rsid w:val="00A123BC"/>
    <w:rsid w:val="00A37679"/>
    <w:rsid w:val="00A66641"/>
    <w:rsid w:val="00A731FD"/>
    <w:rsid w:val="00A744BF"/>
    <w:rsid w:val="00A840AD"/>
    <w:rsid w:val="00A94669"/>
    <w:rsid w:val="00AA2623"/>
    <w:rsid w:val="00AC2C1C"/>
    <w:rsid w:val="00AD1875"/>
    <w:rsid w:val="00AD5EF6"/>
    <w:rsid w:val="00AF2AAE"/>
    <w:rsid w:val="00AF5F08"/>
    <w:rsid w:val="00B2173B"/>
    <w:rsid w:val="00B268D3"/>
    <w:rsid w:val="00B27F93"/>
    <w:rsid w:val="00B30D80"/>
    <w:rsid w:val="00B3364F"/>
    <w:rsid w:val="00B33C91"/>
    <w:rsid w:val="00B43D26"/>
    <w:rsid w:val="00B536A1"/>
    <w:rsid w:val="00B6325F"/>
    <w:rsid w:val="00B648AE"/>
    <w:rsid w:val="00B65226"/>
    <w:rsid w:val="00B658BF"/>
    <w:rsid w:val="00B73975"/>
    <w:rsid w:val="00B8041E"/>
    <w:rsid w:val="00B87A8C"/>
    <w:rsid w:val="00B91EF2"/>
    <w:rsid w:val="00BA2AF9"/>
    <w:rsid w:val="00BA33D0"/>
    <w:rsid w:val="00BA433B"/>
    <w:rsid w:val="00BD0A84"/>
    <w:rsid w:val="00BD1A04"/>
    <w:rsid w:val="00C12D3F"/>
    <w:rsid w:val="00C20B71"/>
    <w:rsid w:val="00C224F6"/>
    <w:rsid w:val="00C24293"/>
    <w:rsid w:val="00C25819"/>
    <w:rsid w:val="00C3257C"/>
    <w:rsid w:val="00C40927"/>
    <w:rsid w:val="00C41FCC"/>
    <w:rsid w:val="00C534EC"/>
    <w:rsid w:val="00C66E21"/>
    <w:rsid w:val="00C94BDA"/>
    <w:rsid w:val="00CA00CF"/>
    <w:rsid w:val="00CA0E7A"/>
    <w:rsid w:val="00CB7F15"/>
    <w:rsid w:val="00CD3EE9"/>
    <w:rsid w:val="00CD591F"/>
    <w:rsid w:val="00CE2BB1"/>
    <w:rsid w:val="00D015E3"/>
    <w:rsid w:val="00D03C89"/>
    <w:rsid w:val="00D11A29"/>
    <w:rsid w:val="00D11B63"/>
    <w:rsid w:val="00D20EC9"/>
    <w:rsid w:val="00D27F69"/>
    <w:rsid w:val="00D301D0"/>
    <w:rsid w:val="00D33FD6"/>
    <w:rsid w:val="00D3594A"/>
    <w:rsid w:val="00D44ABC"/>
    <w:rsid w:val="00D45ABB"/>
    <w:rsid w:val="00D60E09"/>
    <w:rsid w:val="00D82867"/>
    <w:rsid w:val="00D82CFB"/>
    <w:rsid w:val="00D90C06"/>
    <w:rsid w:val="00D91F63"/>
    <w:rsid w:val="00D942C7"/>
    <w:rsid w:val="00DA0DAE"/>
    <w:rsid w:val="00DA6F15"/>
    <w:rsid w:val="00DB3CE5"/>
    <w:rsid w:val="00DC1689"/>
    <w:rsid w:val="00DE7155"/>
    <w:rsid w:val="00DF0F91"/>
    <w:rsid w:val="00DF4EFF"/>
    <w:rsid w:val="00E037BD"/>
    <w:rsid w:val="00E10B7C"/>
    <w:rsid w:val="00E4331B"/>
    <w:rsid w:val="00E43777"/>
    <w:rsid w:val="00E443C5"/>
    <w:rsid w:val="00E5560F"/>
    <w:rsid w:val="00E56F22"/>
    <w:rsid w:val="00EB2433"/>
    <w:rsid w:val="00EB4A24"/>
    <w:rsid w:val="00ED01A3"/>
    <w:rsid w:val="00ED6852"/>
    <w:rsid w:val="00ED758A"/>
    <w:rsid w:val="00EF2A1F"/>
    <w:rsid w:val="00EF64AE"/>
    <w:rsid w:val="00F34F26"/>
    <w:rsid w:val="00F729E0"/>
    <w:rsid w:val="00F92C00"/>
    <w:rsid w:val="00F96C43"/>
    <w:rsid w:val="00FA74EA"/>
    <w:rsid w:val="00FB34B3"/>
    <w:rsid w:val="00FB7FB5"/>
    <w:rsid w:val="00FC0AAB"/>
    <w:rsid w:val="00FC72D4"/>
    <w:rsid w:val="00FE32D4"/>
    <w:rsid w:val="00FE6F0E"/>
    <w:rsid w:val="00FF4B30"/>
    <w:rsid w:val="00FF68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5A7F5"/>
  <w15:docId w15:val="{51815998-0F76-4CDD-ABED-906BE648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liases w:val="2.başlık"/>
    <w:uiPriority w:val="1"/>
    <w:qFormat/>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imes New Roman" w:hAnsi="Tahoma" w:cs="Tahoma"/>
      <w:sz w:val="16"/>
      <w:szCs w:val="16"/>
      <w:lang w:eastAsia="tr-TR"/>
    </w:rPr>
  </w:style>
  <w:style w:type="paragraph" w:customStyle="1" w:styleId="Gvde">
    <w:name w:val="Gövde"/>
    <w:rPr>
      <w:rFonts w:ascii="Calibri" w:eastAsia="Calibri" w:hAnsi="Calibri" w:cs="Calibri"/>
      <w:color w:val="000000"/>
      <w:u w:color="000000"/>
      <w:lang w:eastAsia="tr-TR"/>
    </w:rPr>
  </w:style>
  <w:style w:type="paragraph" w:styleId="stBilgi">
    <w:name w:val="header"/>
    <w:basedOn w:val="Normal"/>
    <w:link w:val="stBilgiChar"/>
    <w:uiPriority w:val="99"/>
    <w:unhideWhenUsed/>
    <w:rsid w:val="00A123BC"/>
    <w:pPr>
      <w:tabs>
        <w:tab w:val="center" w:pos="4536"/>
        <w:tab w:val="right" w:pos="9072"/>
      </w:tabs>
    </w:pPr>
  </w:style>
  <w:style w:type="character" w:customStyle="1" w:styleId="stBilgiChar">
    <w:name w:val="Üst Bilgi Char"/>
    <w:basedOn w:val="VarsaylanParagrafYazTipi"/>
    <w:link w:val="stBilgi"/>
    <w:uiPriority w:val="99"/>
    <w:rsid w:val="00A123B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123BC"/>
    <w:pPr>
      <w:tabs>
        <w:tab w:val="center" w:pos="4536"/>
        <w:tab w:val="right" w:pos="9072"/>
      </w:tabs>
    </w:pPr>
  </w:style>
  <w:style w:type="character" w:customStyle="1" w:styleId="AltBilgiChar">
    <w:name w:val="Alt Bilgi Char"/>
    <w:basedOn w:val="VarsaylanParagrafYazTipi"/>
    <w:link w:val="AltBilgi"/>
    <w:uiPriority w:val="99"/>
    <w:rsid w:val="00A123B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D168E"/>
    <w:pPr>
      <w:ind w:left="720"/>
      <w:contextualSpacing/>
    </w:pPr>
  </w:style>
  <w:style w:type="character" w:customStyle="1" w:styleId="Gvdemetni2">
    <w:name w:val="Gövde metni (2)_"/>
    <w:basedOn w:val="VarsaylanParagrafYazTipi"/>
    <w:link w:val="Gvdemetni21"/>
    <w:uiPriority w:val="99"/>
    <w:locked/>
    <w:rsid w:val="001F1EC5"/>
    <w:rPr>
      <w:rFonts w:ascii="Times New Roman" w:hAnsi="Times New Roman" w:cs="Times New Roman"/>
      <w:shd w:val="clear" w:color="auto" w:fill="FFFFFF"/>
    </w:rPr>
  </w:style>
  <w:style w:type="character" w:customStyle="1" w:styleId="Gvdemetni2Kaln">
    <w:name w:val="Gövde metni (2) + Kalın"/>
    <w:basedOn w:val="Gvdemetni2"/>
    <w:uiPriority w:val="99"/>
    <w:rsid w:val="001F1EC5"/>
    <w:rPr>
      <w:rFonts w:ascii="Times New Roman" w:hAnsi="Times New Roman" w:cs="Times New Roman"/>
      <w:b/>
      <w:bCs/>
      <w:shd w:val="clear" w:color="auto" w:fill="FFFFFF"/>
    </w:rPr>
  </w:style>
  <w:style w:type="character" w:customStyle="1" w:styleId="Gvdemetni3">
    <w:name w:val="Gövde metni (3)_"/>
    <w:basedOn w:val="VarsaylanParagrafYazTipi"/>
    <w:link w:val="Gvdemetni30"/>
    <w:uiPriority w:val="99"/>
    <w:locked/>
    <w:rsid w:val="001F1EC5"/>
    <w:rPr>
      <w:rFonts w:ascii="Times New Roman" w:hAnsi="Times New Roman" w:cs="Times New Roman"/>
      <w:b/>
      <w:bCs/>
      <w:shd w:val="clear" w:color="auto" w:fill="FFFFFF"/>
    </w:rPr>
  </w:style>
  <w:style w:type="character" w:customStyle="1" w:styleId="Gvdemetni3KalnDeil">
    <w:name w:val="Gövde metni (3) + Kalın Değil"/>
    <w:basedOn w:val="Gvdemetni3"/>
    <w:uiPriority w:val="99"/>
    <w:rsid w:val="001F1EC5"/>
    <w:rPr>
      <w:rFonts w:ascii="Times New Roman" w:hAnsi="Times New Roman" w:cs="Times New Roman"/>
      <w:b w:val="0"/>
      <w:bCs w:val="0"/>
      <w:shd w:val="clear" w:color="auto" w:fill="FFFFFF"/>
    </w:rPr>
  </w:style>
  <w:style w:type="paragraph" w:customStyle="1" w:styleId="Gvdemetni21">
    <w:name w:val="Gövde metni (2)1"/>
    <w:basedOn w:val="Normal"/>
    <w:link w:val="Gvdemetni2"/>
    <w:uiPriority w:val="99"/>
    <w:rsid w:val="001F1EC5"/>
    <w:pPr>
      <w:widowControl w:val="0"/>
      <w:shd w:val="clear" w:color="auto" w:fill="FFFFFF"/>
      <w:spacing w:line="514" w:lineRule="exact"/>
      <w:ind w:hanging="760"/>
      <w:jc w:val="both"/>
    </w:pPr>
    <w:rPr>
      <w:rFonts w:eastAsiaTheme="minorHAnsi"/>
      <w:sz w:val="22"/>
      <w:szCs w:val="22"/>
      <w:lang w:eastAsia="en-US"/>
    </w:rPr>
  </w:style>
  <w:style w:type="paragraph" w:customStyle="1" w:styleId="Gvdemetni30">
    <w:name w:val="Gövde metni (3)"/>
    <w:basedOn w:val="Normal"/>
    <w:link w:val="Gvdemetni3"/>
    <w:uiPriority w:val="99"/>
    <w:rsid w:val="001F1EC5"/>
    <w:pPr>
      <w:widowControl w:val="0"/>
      <w:shd w:val="clear" w:color="auto" w:fill="FFFFFF"/>
      <w:spacing w:line="514" w:lineRule="exact"/>
      <w:jc w:val="both"/>
    </w:pPr>
    <w:rPr>
      <w:rFonts w:eastAsiaTheme="minorHAns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4325">
      <w:bodyDiv w:val="1"/>
      <w:marLeft w:val="0"/>
      <w:marRight w:val="0"/>
      <w:marTop w:val="0"/>
      <w:marBottom w:val="0"/>
      <w:divBdr>
        <w:top w:val="none" w:sz="0" w:space="0" w:color="auto"/>
        <w:left w:val="none" w:sz="0" w:space="0" w:color="auto"/>
        <w:bottom w:val="none" w:sz="0" w:space="0" w:color="auto"/>
        <w:right w:val="none" w:sz="0" w:space="0" w:color="auto"/>
      </w:divBdr>
    </w:div>
    <w:div w:id="209928075">
      <w:bodyDiv w:val="1"/>
      <w:marLeft w:val="0"/>
      <w:marRight w:val="0"/>
      <w:marTop w:val="0"/>
      <w:marBottom w:val="0"/>
      <w:divBdr>
        <w:top w:val="none" w:sz="0" w:space="0" w:color="auto"/>
        <w:left w:val="none" w:sz="0" w:space="0" w:color="auto"/>
        <w:bottom w:val="none" w:sz="0" w:space="0" w:color="auto"/>
        <w:right w:val="none" w:sz="0" w:space="0" w:color="auto"/>
      </w:divBdr>
    </w:div>
    <w:div w:id="570383292">
      <w:bodyDiv w:val="1"/>
      <w:marLeft w:val="0"/>
      <w:marRight w:val="0"/>
      <w:marTop w:val="0"/>
      <w:marBottom w:val="0"/>
      <w:divBdr>
        <w:top w:val="none" w:sz="0" w:space="0" w:color="auto"/>
        <w:left w:val="none" w:sz="0" w:space="0" w:color="auto"/>
        <w:bottom w:val="none" w:sz="0" w:space="0" w:color="auto"/>
        <w:right w:val="none" w:sz="0" w:space="0" w:color="auto"/>
      </w:divBdr>
    </w:div>
    <w:div w:id="661084790">
      <w:bodyDiv w:val="1"/>
      <w:marLeft w:val="0"/>
      <w:marRight w:val="0"/>
      <w:marTop w:val="0"/>
      <w:marBottom w:val="0"/>
      <w:divBdr>
        <w:top w:val="none" w:sz="0" w:space="0" w:color="auto"/>
        <w:left w:val="none" w:sz="0" w:space="0" w:color="auto"/>
        <w:bottom w:val="none" w:sz="0" w:space="0" w:color="auto"/>
        <w:right w:val="none" w:sz="0" w:space="0" w:color="auto"/>
      </w:divBdr>
    </w:div>
    <w:div w:id="1113593304">
      <w:bodyDiv w:val="1"/>
      <w:marLeft w:val="0"/>
      <w:marRight w:val="0"/>
      <w:marTop w:val="0"/>
      <w:marBottom w:val="0"/>
      <w:divBdr>
        <w:top w:val="none" w:sz="0" w:space="0" w:color="auto"/>
        <w:left w:val="none" w:sz="0" w:space="0" w:color="auto"/>
        <w:bottom w:val="none" w:sz="0" w:space="0" w:color="auto"/>
        <w:right w:val="none" w:sz="0" w:space="0" w:color="auto"/>
      </w:divBdr>
    </w:div>
    <w:div w:id="1648321336">
      <w:bodyDiv w:val="1"/>
      <w:marLeft w:val="0"/>
      <w:marRight w:val="0"/>
      <w:marTop w:val="0"/>
      <w:marBottom w:val="0"/>
      <w:divBdr>
        <w:top w:val="none" w:sz="0" w:space="0" w:color="auto"/>
        <w:left w:val="none" w:sz="0" w:space="0" w:color="auto"/>
        <w:bottom w:val="none" w:sz="0" w:space="0" w:color="auto"/>
        <w:right w:val="none" w:sz="0" w:space="0" w:color="auto"/>
      </w:divBdr>
    </w:div>
    <w:div w:id="1662544501">
      <w:bodyDiv w:val="1"/>
      <w:marLeft w:val="0"/>
      <w:marRight w:val="0"/>
      <w:marTop w:val="0"/>
      <w:marBottom w:val="0"/>
      <w:divBdr>
        <w:top w:val="none" w:sz="0" w:space="0" w:color="auto"/>
        <w:left w:val="none" w:sz="0" w:space="0" w:color="auto"/>
        <w:bottom w:val="none" w:sz="0" w:space="0" w:color="auto"/>
        <w:right w:val="none" w:sz="0" w:space="0" w:color="auto"/>
      </w:divBdr>
    </w:div>
    <w:div w:id="2102868843">
      <w:bodyDiv w:val="1"/>
      <w:marLeft w:val="0"/>
      <w:marRight w:val="0"/>
      <w:marTop w:val="0"/>
      <w:marBottom w:val="0"/>
      <w:divBdr>
        <w:top w:val="none" w:sz="0" w:space="0" w:color="auto"/>
        <w:left w:val="none" w:sz="0" w:space="0" w:color="auto"/>
        <w:bottom w:val="none" w:sz="0" w:space="0" w:color="auto"/>
        <w:right w:val="none" w:sz="0" w:space="0" w:color="auto"/>
      </w:divBdr>
    </w:div>
    <w:div w:id="2115249450">
      <w:bodyDiv w:val="1"/>
      <w:marLeft w:val="0"/>
      <w:marRight w:val="0"/>
      <w:marTop w:val="0"/>
      <w:marBottom w:val="0"/>
      <w:divBdr>
        <w:top w:val="none" w:sz="0" w:space="0" w:color="auto"/>
        <w:left w:val="none" w:sz="0" w:space="0" w:color="auto"/>
        <w:bottom w:val="none" w:sz="0" w:space="0" w:color="auto"/>
        <w:right w:val="none" w:sz="0" w:space="0" w:color="auto"/>
      </w:divBdr>
      <w:divsChild>
        <w:div w:id="1699696722">
          <w:marLeft w:val="0"/>
          <w:marRight w:val="0"/>
          <w:marTop w:val="15"/>
          <w:marBottom w:val="0"/>
          <w:divBdr>
            <w:top w:val="none" w:sz="0" w:space="0" w:color="auto"/>
            <w:left w:val="none" w:sz="0" w:space="0" w:color="auto"/>
            <w:bottom w:val="none" w:sz="0" w:space="0" w:color="auto"/>
            <w:right w:val="none" w:sz="0" w:space="0" w:color="auto"/>
          </w:divBdr>
          <w:divsChild>
            <w:div w:id="1988237266">
              <w:marLeft w:val="0"/>
              <w:marRight w:val="0"/>
              <w:marTop w:val="0"/>
              <w:marBottom w:val="0"/>
              <w:divBdr>
                <w:top w:val="none" w:sz="0" w:space="0" w:color="auto"/>
                <w:left w:val="none" w:sz="0" w:space="0" w:color="auto"/>
                <w:bottom w:val="none" w:sz="0" w:space="0" w:color="auto"/>
                <w:right w:val="none" w:sz="0" w:space="0" w:color="auto"/>
              </w:divBdr>
              <w:divsChild>
                <w:div w:id="1240016216">
                  <w:marLeft w:val="0"/>
                  <w:marRight w:val="0"/>
                  <w:marTop w:val="0"/>
                  <w:marBottom w:val="0"/>
                  <w:divBdr>
                    <w:top w:val="none" w:sz="0" w:space="0" w:color="auto"/>
                    <w:left w:val="none" w:sz="0" w:space="0" w:color="auto"/>
                    <w:bottom w:val="none" w:sz="0" w:space="0" w:color="auto"/>
                    <w:right w:val="none" w:sz="0" w:space="0" w:color="auto"/>
                  </w:divBdr>
                </w:div>
                <w:div w:id="867719964">
                  <w:marLeft w:val="0"/>
                  <w:marRight w:val="0"/>
                  <w:marTop w:val="0"/>
                  <w:marBottom w:val="0"/>
                  <w:divBdr>
                    <w:top w:val="none" w:sz="0" w:space="0" w:color="auto"/>
                    <w:left w:val="none" w:sz="0" w:space="0" w:color="auto"/>
                    <w:bottom w:val="none" w:sz="0" w:space="0" w:color="auto"/>
                    <w:right w:val="none" w:sz="0" w:space="0" w:color="auto"/>
                  </w:divBdr>
                </w:div>
                <w:div w:id="1552695958">
                  <w:marLeft w:val="0"/>
                  <w:marRight w:val="0"/>
                  <w:marTop w:val="0"/>
                  <w:marBottom w:val="0"/>
                  <w:divBdr>
                    <w:top w:val="none" w:sz="0" w:space="0" w:color="auto"/>
                    <w:left w:val="none" w:sz="0" w:space="0" w:color="auto"/>
                    <w:bottom w:val="none" w:sz="0" w:space="0" w:color="auto"/>
                    <w:right w:val="none" w:sz="0" w:space="0" w:color="auto"/>
                  </w:divBdr>
                </w:div>
                <w:div w:id="2131776953">
                  <w:marLeft w:val="0"/>
                  <w:marRight w:val="0"/>
                  <w:marTop w:val="0"/>
                  <w:marBottom w:val="0"/>
                  <w:divBdr>
                    <w:top w:val="none" w:sz="0" w:space="0" w:color="auto"/>
                    <w:left w:val="none" w:sz="0" w:space="0" w:color="auto"/>
                    <w:bottom w:val="none" w:sz="0" w:space="0" w:color="auto"/>
                    <w:right w:val="none" w:sz="0" w:space="0" w:color="auto"/>
                  </w:divBdr>
                </w:div>
                <w:div w:id="1034380015">
                  <w:marLeft w:val="0"/>
                  <w:marRight w:val="0"/>
                  <w:marTop w:val="0"/>
                  <w:marBottom w:val="0"/>
                  <w:divBdr>
                    <w:top w:val="none" w:sz="0" w:space="0" w:color="auto"/>
                    <w:left w:val="none" w:sz="0" w:space="0" w:color="auto"/>
                    <w:bottom w:val="none" w:sz="0" w:space="0" w:color="auto"/>
                    <w:right w:val="none" w:sz="0" w:space="0" w:color="auto"/>
                  </w:divBdr>
                </w:div>
                <w:div w:id="8144035">
                  <w:marLeft w:val="0"/>
                  <w:marRight w:val="0"/>
                  <w:marTop w:val="0"/>
                  <w:marBottom w:val="0"/>
                  <w:divBdr>
                    <w:top w:val="none" w:sz="0" w:space="0" w:color="auto"/>
                    <w:left w:val="none" w:sz="0" w:space="0" w:color="auto"/>
                    <w:bottom w:val="none" w:sz="0" w:space="0" w:color="auto"/>
                    <w:right w:val="none" w:sz="0" w:space="0" w:color="auto"/>
                  </w:divBdr>
                </w:div>
                <w:div w:id="890338430">
                  <w:marLeft w:val="0"/>
                  <w:marRight w:val="0"/>
                  <w:marTop w:val="0"/>
                  <w:marBottom w:val="0"/>
                  <w:divBdr>
                    <w:top w:val="none" w:sz="0" w:space="0" w:color="auto"/>
                    <w:left w:val="none" w:sz="0" w:space="0" w:color="auto"/>
                    <w:bottom w:val="none" w:sz="0" w:space="0" w:color="auto"/>
                    <w:right w:val="none" w:sz="0" w:space="0" w:color="auto"/>
                  </w:divBdr>
                </w:div>
                <w:div w:id="634062097">
                  <w:marLeft w:val="0"/>
                  <w:marRight w:val="0"/>
                  <w:marTop w:val="0"/>
                  <w:marBottom w:val="0"/>
                  <w:divBdr>
                    <w:top w:val="none" w:sz="0" w:space="0" w:color="auto"/>
                    <w:left w:val="none" w:sz="0" w:space="0" w:color="auto"/>
                    <w:bottom w:val="none" w:sz="0" w:space="0" w:color="auto"/>
                    <w:right w:val="none" w:sz="0" w:space="0" w:color="auto"/>
                  </w:divBdr>
                </w:div>
                <w:div w:id="1476601595">
                  <w:marLeft w:val="0"/>
                  <w:marRight w:val="0"/>
                  <w:marTop w:val="0"/>
                  <w:marBottom w:val="0"/>
                  <w:divBdr>
                    <w:top w:val="none" w:sz="0" w:space="0" w:color="auto"/>
                    <w:left w:val="none" w:sz="0" w:space="0" w:color="auto"/>
                    <w:bottom w:val="none" w:sz="0" w:space="0" w:color="auto"/>
                    <w:right w:val="none" w:sz="0" w:space="0" w:color="auto"/>
                  </w:divBdr>
                </w:div>
                <w:div w:id="132722970">
                  <w:marLeft w:val="0"/>
                  <w:marRight w:val="0"/>
                  <w:marTop w:val="0"/>
                  <w:marBottom w:val="0"/>
                  <w:divBdr>
                    <w:top w:val="none" w:sz="0" w:space="0" w:color="auto"/>
                    <w:left w:val="none" w:sz="0" w:space="0" w:color="auto"/>
                    <w:bottom w:val="none" w:sz="0" w:space="0" w:color="auto"/>
                    <w:right w:val="none" w:sz="0" w:space="0" w:color="auto"/>
                  </w:divBdr>
                </w:div>
                <w:div w:id="1350255808">
                  <w:marLeft w:val="0"/>
                  <w:marRight w:val="0"/>
                  <w:marTop w:val="0"/>
                  <w:marBottom w:val="0"/>
                  <w:divBdr>
                    <w:top w:val="none" w:sz="0" w:space="0" w:color="auto"/>
                    <w:left w:val="none" w:sz="0" w:space="0" w:color="auto"/>
                    <w:bottom w:val="none" w:sz="0" w:space="0" w:color="auto"/>
                    <w:right w:val="none" w:sz="0" w:space="0" w:color="auto"/>
                  </w:divBdr>
                </w:div>
                <w:div w:id="440420613">
                  <w:marLeft w:val="0"/>
                  <w:marRight w:val="0"/>
                  <w:marTop w:val="0"/>
                  <w:marBottom w:val="0"/>
                  <w:divBdr>
                    <w:top w:val="none" w:sz="0" w:space="0" w:color="auto"/>
                    <w:left w:val="none" w:sz="0" w:space="0" w:color="auto"/>
                    <w:bottom w:val="none" w:sz="0" w:space="0" w:color="auto"/>
                    <w:right w:val="none" w:sz="0" w:space="0" w:color="auto"/>
                  </w:divBdr>
                </w:div>
                <w:div w:id="1654944781">
                  <w:marLeft w:val="0"/>
                  <w:marRight w:val="0"/>
                  <w:marTop w:val="0"/>
                  <w:marBottom w:val="0"/>
                  <w:divBdr>
                    <w:top w:val="none" w:sz="0" w:space="0" w:color="auto"/>
                    <w:left w:val="none" w:sz="0" w:space="0" w:color="auto"/>
                    <w:bottom w:val="none" w:sz="0" w:space="0" w:color="auto"/>
                    <w:right w:val="none" w:sz="0" w:space="0" w:color="auto"/>
                  </w:divBdr>
                </w:div>
                <w:div w:id="1367633298">
                  <w:marLeft w:val="0"/>
                  <w:marRight w:val="0"/>
                  <w:marTop w:val="0"/>
                  <w:marBottom w:val="0"/>
                  <w:divBdr>
                    <w:top w:val="none" w:sz="0" w:space="0" w:color="auto"/>
                    <w:left w:val="none" w:sz="0" w:space="0" w:color="auto"/>
                    <w:bottom w:val="none" w:sz="0" w:space="0" w:color="auto"/>
                    <w:right w:val="none" w:sz="0" w:space="0" w:color="auto"/>
                  </w:divBdr>
                </w:div>
                <w:div w:id="495191528">
                  <w:marLeft w:val="0"/>
                  <w:marRight w:val="0"/>
                  <w:marTop w:val="0"/>
                  <w:marBottom w:val="0"/>
                  <w:divBdr>
                    <w:top w:val="none" w:sz="0" w:space="0" w:color="auto"/>
                    <w:left w:val="none" w:sz="0" w:space="0" w:color="auto"/>
                    <w:bottom w:val="none" w:sz="0" w:space="0" w:color="auto"/>
                    <w:right w:val="none" w:sz="0" w:space="0" w:color="auto"/>
                  </w:divBdr>
                </w:div>
                <w:div w:id="554203646">
                  <w:marLeft w:val="0"/>
                  <w:marRight w:val="0"/>
                  <w:marTop w:val="0"/>
                  <w:marBottom w:val="0"/>
                  <w:divBdr>
                    <w:top w:val="none" w:sz="0" w:space="0" w:color="auto"/>
                    <w:left w:val="none" w:sz="0" w:space="0" w:color="auto"/>
                    <w:bottom w:val="none" w:sz="0" w:space="0" w:color="auto"/>
                    <w:right w:val="none" w:sz="0" w:space="0" w:color="auto"/>
                  </w:divBdr>
                </w:div>
                <w:div w:id="1086269506">
                  <w:marLeft w:val="0"/>
                  <w:marRight w:val="0"/>
                  <w:marTop w:val="0"/>
                  <w:marBottom w:val="0"/>
                  <w:divBdr>
                    <w:top w:val="none" w:sz="0" w:space="0" w:color="auto"/>
                    <w:left w:val="none" w:sz="0" w:space="0" w:color="auto"/>
                    <w:bottom w:val="none" w:sz="0" w:space="0" w:color="auto"/>
                    <w:right w:val="none" w:sz="0" w:space="0" w:color="auto"/>
                  </w:divBdr>
                </w:div>
                <w:div w:id="224224886">
                  <w:marLeft w:val="0"/>
                  <w:marRight w:val="0"/>
                  <w:marTop w:val="0"/>
                  <w:marBottom w:val="0"/>
                  <w:divBdr>
                    <w:top w:val="none" w:sz="0" w:space="0" w:color="auto"/>
                    <w:left w:val="none" w:sz="0" w:space="0" w:color="auto"/>
                    <w:bottom w:val="none" w:sz="0" w:space="0" w:color="auto"/>
                    <w:right w:val="none" w:sz="0" w:space="0" w:color="auto"/>
                  </w:divBdr>
                </w:div>
                <w:div w:id="1871144353">
                  <w:marLeft w:val="0"/>
                  <w:marRight w:val="0"/>
                  <w:marTop w:val="0"/>
                  <w:marBottom w:val="0"/>
                  <w:divBdr>
                    <w:top w:val="none" w:sz="0" w:space="0" w:color="auto"/>
                    <w:left w:val="none" w:sz="0" w:space="0" w:color="auto"/>
                    <w:bottom w:val="none" w:sz="0" w:space="0" w:color="auto"/>
                    <w:right w:val="none" w:sz="0" w:space="0" w:color="auto"/>
                  </w:divBdr>
                </w:div>
                <w:div w:id="1723554340">
                  <w:marLeft w:val="0"/>
                  <w:marRight w:val="0"/>
                  <w:marTop w:val="0"/>
                  <w:marBottom w:val="0"/>
                  <w:divBdr>
                    <w:top w:val="none" w:sz="0" w:space="0" w:color="auto"/>
                    <w:left w:val="none" w:sz="0" w:space="0" w:color="auto"/>
                    <w:bottom w:val="none" w:sz="0" w:space="0" w:color="auto"/>
                    <w:right w:val="none" w:sz="0" w:space="0" w:color="auto"/>
                  </w:divBdr>
                </w:div>
                <w:div w:id="664893035">
                  <w:marLeft w:val="0"/>
                  <w:marRight w:val="0"/>
                  <w:marTop w:val="0"/>
                  <w:marBottom w:val="0"/>
                  <w:divBdr>
                    <w:top w:val="none" w:sz="0" w:space="0" w:color="auto"/>
                    <w:left w:val="none" w:sz="0" w:space="0" w:color="auto"/>
                    <w:bottom w:val="none" w:sz="0" w:space="0" w:color="auto"/>
                    <w:right w:val="none" w:sz="0" w:space="0" w:color="auto"/>
                  </w:divBdr>
                </w:div>
                <w:div w:id="433742966">
                  <w:marLeft w:val="0"/>
                  <w:marRight w:val="0"/>
                  <w:marTop w:val="0"/>
                  <w:marBottom w:val="0"/>
                  <w:divBdr>
                    <w:top w:val="none" w:sz="0" w:space="0" w:color="auto"/>
                    <w:left w:val="none" w:sz="0" w:space="0" w:color="auto"/>
                    <w:bottom w:val="none" w:sz="0" w:space="0" w:color="auto"/>
                    <w:right w:val="none" w:sz="0" w:space="0" w:color="auto"/>
                  </w:divBdr>
                </w:div>
                <w:div w:id="9853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543D-7E08-4561-91E7-BCE34B11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1013</Words>
  <Characters>5779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Mehmet MUHARREMOGLU</cp:lastModifiedBy>
  <cp:revision>4</cp:revision>
  <cp:lastPrinted>2015-12-28T09:08:00Z</cp:lastPrinted>
  <dcterms:created xsi:type="dcterms:W3CDTF">2017-10-11T07:41:00Z</dcterms:created>
  <dcterms:modified xsi:type="dcterms:W3CDTF">2017-10-11T08:01:00Z</dcterms:modified>
</cp:coreProperties>
</file>